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60C54967" w14:textId="77777777" w:rsidTr="00BF122A">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DCDB" w14:textId="77777777" w:rsidR="00751CFC" w:rsidRPr="00C348D5" w:rsidRDefault="00751CFC"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2B6A09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633C85D1"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23E69A9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C2771F" w:rsidRPr="00C348D5" w14:paraId="22A4CB32" w14:textId="77777777" w:rsidTr="00BF122A">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B9DD740" w14:textId="77777777" w:rsidR="00C2771F" w:rsidRPr="00C348D5" w:rsidRDefault="00C2771F" w:rsidP="00BF122A">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1577C21" w14:textId="77777777" w:rsidR="00C2771F" w:rsidRPr="00C348D5" w:rsidRDefault="00C2771F" w:rsidP="0086062E">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65A02C0E" w14:textId="77777777" w:rsidR="00C2771F" w:rsidRPr="00C348D5" w:rsidRDefault="00C2771F" w:rsidP="00C2771F">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4CC705DA" w14:textId="77777777" w:rsidR="00C2771F" w:rsidRDefault="00C2771F" w:rsidP="00C2771F">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0A386433" w14:textId="77777777" w:rsidR="00C2771F" w:rsidRPr="00C348D5" w:rsidRDefault="00C2771F" w:rsidP="00C2771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068B080" w14:textId="77777777" w:rsidR="00C2771F" w:rsidRPr="00C348D5" w:rsidRDefault="00C2771F" w:rsidP="00C2771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B47EC47" w14:textId="77777777" w:rsidR="00C2771F" w:rsidRPr="00C348D5" w:rsidRDefault="00C2771F" w:rsidP="00C2771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127EF7B" w14:textId="51402819" w:rsidR="00C2771F" w:rsidRPr="00C348D5" w:rsidRDefault="00C2771F" w:rsidP="00C2771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041B33F4" w14:textId="77777777" w:rsidR="00C2771F" w:rsidRPr="00C348D5" w:rsidRDefault="00C2771F" w:rsidP="00C2771F">
            <w:pPr>
              <w:widowControl/>
              <w:snapToGrid w:val="0"/>
              <w:rPr>
                <w:rFonts w:eastAsiaTheme="minorHAnsi" w:cs="Times New Roman"/>
                <w:kern w:val="0"/>
                <w:sz w:val="18"/>
                <w:szCs w:val="18"/>
              </w:rPr>
            </w:pPr>
          </w:p>
        </w:tc>
      </w:tr>
      <w:tr w:rsidR="00751CFC" w:rsidRPr="00C348D5" w14:paraId="092121FC" w14:textId="77777777" w:rsidTr="00BF122A">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13EF71" w14:textId="77777777" w:rsidR="00751CFC" w:rsidRPr="00C348D5" w:rsidRDefault="00751CFC"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42D5975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171AF364" w14:textId="6D6107C4"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9D0556">
              <w:rPr>
                <w:rFonts w:eastAsiaTheme="minorHAnsi" w:cs="Times New Roman"/>
                <w:kern w:val="0"/>
                <w:sz w:val="18"/>
                <w:szCs w:val="18"/>
              </w:rPr>
              <w:t>host country</w:t>
            </w:r>
            <w:r w:rsidRPr="00C348D5">
              <w:rPr>
                <w:rFonts w:eastAsiaTheme="minorHAnsi" w:cs="Times New Roman"/>
                <w:kern w:val="0"/>
                <w:sz w:val="18"/>
                <w:szCs w:val="18"/>
              </w:rPr>
              <w:t>?</w:t>
            </w:r>
          </w:p>
          <w:p w14:paraId="7FF80B8E" w14:textId="3E73CE0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9D0556">
              <w:rPr>
                <w:rFonts w:eastAsiaTheme="minorHAnsi" w:cs="Times New Roman"/>
                <w:kern w:val="0"/>
                <w:sz w:val="18"/>
                <w:szCs w:val="18"/>
              </w:rPr>
              <w:t>host country</w:t>
            </w:r>
            <w:r w:rsidRPr="00C348D5">
              <w:rPr>
                <w:rFonts w:eastAsiaTheme="minorHAnsi" w:cs="Times New Roman"/>
                <w:kern w:val="0"/>
                <w:sz w:val="18"/>
                <w:szCs w:val="18"/>
              </w:rPr>
              <w:t xml:space="preserve">? </w:t>
            </w:r>
          </w:p>
          <w:p w14:paraId="69E04AA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5C9DFE67" w14:textId="1C3F9BF9"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9D0556">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hideMark/>
          </w:tcPr>
          <w:p w14:paraId="3435A5A9" w14:textId="66D6139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59D47E3" w14:textId="77777777" w:rsidTr="00BF122A">
        <w:tc>
          <w:tcPr>
            <w:tcW w:w="1300" w:type="dxa"/>
            <w:vMerge/>
            <w:tcBorders>
              <w:top w:val="nil"/>
              <w:left w:val="single" w:sz="4" w:space="0" w:color="auto"/>
              <w:bottom w:val="single" w:sz="4" w:space="0" w:color="000000"/>
              <w:right w:val="single" w:sz="4" w:space="0" w:color="auto"/>
            </w:tcBorders>
            <w:vAlign w:val="center"/>
            <w:hideMark/>
          </w:tcPr>
          <w:p w14:paraId="57216F00" w14:textId="77777777" w:rsidR="00751CFC" w:rsidRPr="00C348D5" w:rsidRDefault="00751CFC"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8AC448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43CD5CE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8723222" w14:textId="4F4F52EF"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223AE0">
              <w:rPr>
                <w:rFonts w:eastAsiaTheme="minorHAnsi" w:cs="ＭＳ 明朝" w:hint="eastAsia"/>
                <w:kern w:val="0"/>
                <w:sz w:val="18"/>
                <w:szCs w:val="18"/>
              </w:rPr>
              <w:t xml:space="preserve"> </w:t>
            </w:r>
            <w:r w:rsidR="00223AE0" w:rsidRPr="00223AE0">
              <w:rPr>
                <w:rFonts w:eastAsiaTheme="minorHAnsi" w:cs="Times New Roman"/>
                <w:kern w:val="0"/>
                <w:sz w:val="18"/>
                <w:szCs w:val="18"/>
              </w:rPr>
              <w:t>Are consultations with affected people held in a two-way process free of external manipulation, interference, coercion, or intimidation?</w:t>
            </w:r>
          </w:p>
          <w:p w14:paraId="0FFA13E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07D943D5"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350BF27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26624A0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23BFA7BF" w14:textId="312D6C7F"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223AE0" w:rsidRPr="00223AE0">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0A9307C2" w14:textId="7139B593" w:rsidR="00751CFC" w:rsidRPr="00C348D5" w:rsidRDefault="00751CFC" w:rsidP="00751CFC">
            <w:pPr>
              <w:widowControl/>
              <w:snapToGrid w:val="0"/>
              <w:jc w:val="left"/>
              <w:rPr>
                <w:rFonts w:eastAsiaTheme="minorHAnsi" w:cs="Times New Roman"/>
                <w:kern w:val="0"/>
                <w:sz w:val="18"/>
                <w:szCs w:val="18"/>
              </w:rPr>
            </w:pPr>
          </w:p>
        </w:tc>
      </w:tr>
      <w:tr w:rsidR="00537738" w:rsidRPr="00C348D5" w14:paraId="2F6A61BA" w14:textId="77777777" w:rsidTr="00BF122A">
        <w:tc>
          <w:tcPr>
            <w:tcW w:w="1300" w:type="dxa"/>
            <w:tcBorders>
              <w:top w:val="nil"/>
              <w:left w:val="single" w:sz="4" w:space="0" w:color="auto"/>
              <w:right w:val="single" w:sz="4" w:space="0" w:color="auto"/>
            </w:tcBorders>
            <w:shd w:val="clear" w:color="auto" w:fill="auto"/>
            <w:vAlign w:val="center"/>
            <w:hideMark/>
          </w:tcPr>
          <w:p w14:paraId="3DDBA1F6" w14:textId="77777777" w:rsidR="00537738" w:rsidRPr="00C348D5" w:rsidRDefault="00537738"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2DE133AF"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338887D5" w14:textId="07D52CD3" w:rsidR="00537738"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nitrogen oxides (NOx), particulate matter (PM)</w:t>
            </w:r>
            <w:r w:rsidR="00AD5E3A">
              <w:rPr>
                <w:rFonts w:eastAsiaTheme="minorHAnsi" w:cs="Times New Roman"/>
                <w:kern w:val="0"/>
                <w:sz w:val="18"/>
                <w:szCs w:val="18"/>
              </w:rPr>
              <w:t>, and</w:t>
            </w:r>
            <w:r w:rsidRPr="00C348D5">
              <w:rPr>
                <w:rFonts w:eastAsiaTheme="minorHAnsi" w:cs="Times New Roman"/>
                <w:kern w:val="0"/>
                <w:sz w:val="18"/>
                <w:szCs w:val="18"/>
              </w:rPr>
              <w:t xml:space="preserve"> </w:t>
            </w:r>
            <w:r w:rsidR="00AD5E3A" w:rsidRPr="00AD5E3A">
              <w:rPr>
                <w:rFonts w:eastAsiaTheme="minorHAnsi" w:cs="Times New Roman"/>
                <w:kern w:val="0"/>
                <w:sz w:val="18"/>
                <w:szCs w:val="18"/>
              </w:rPr>
              <w:t>fluorine emitted from the production</w:t>
            </w:r>
            <w:r w:rsidR="00AD5E3A">
              <w:rPr>
                <w:rFonts w:eastAsiaTheme="minorHAnsi" w:cs="Times New Roman"/>
                <w:kern w:val="0"/>
                <w:sz w:val="18"/>
                <w:szCs w:val="18"/>
              </w:rPr>
              <w:t xml:space="preserve"> processes, such as sintering, coke furnaces, blast furnaces, electric furnaces,</w:t>
            </w:r>
            <w:r w:rsidR="00AD5E3A" w:rsidRPr="00AD5E3A">
              <w:rPr>
                <w:rFonts w:eastAsiaTheme="minorHAnsi" w:cs="Times New Roman"/>
                <w:kern w:val="0"/>
                <w:sz w:val="18"/>
                <w:szCs w:val="18"/>
              </w:rPr>
              <w:t xml:space="preserve"> revolving furnaces, casting, rolling, pickling, and plating </w:t>
            </w:r>
            <w:r w:rsidRPr="00C348D5">
              <w:rPr>
                <w:rFonts w:eastAsiaTheme="minorHAnsi" w:cs="Times New Roman"/>
                <w:kern w:val="0"/>
                <w:sz w:val="18"/>
                <w:szCs w:val="18"/>
              </w:rPr>
              <w:t xml:space="preserve">adequately controlled? </w:t>
            </w:r>
            <w:r w:rsidR="00AD5E3A" w:rsidRPr="00DD3880">
              <w:rPr>
                <w:rFonts w:eastAsiaTheme="minorHAnsi" w:cs="Times New Roman"/>
                <w:kern w:val="0"/>
                <w:sz w:val="18"/>
                <w:szCs w:val="18"/>
              </w:rPr>
              <w:t xml:space="preserve">Are adequate measures taken to control fugitive dust from the coal piles and raw materials yards? </w:t>
            </w:r>
            <w:r w:rsidRPr="00C348D5">
              <w:rPr>
                <w:rFonts w:eastAsiaTheme="minorHAnsi" w:cs="Times New Roman"/>
                <w:kern w:val="0"/>
                <w:sz w:val="18"/>
                <w:szCs w:val="18"/>
              </w:rPr>
              <w:t xml:space="preserve">Does the emission from the project comply with the </w:t>
            </w:r>
            <w:r w:rsidR="009D0556">
              <w:rPr>
                <w:rFonts w:eastAsiaTheme="minorHAnsi" w:cs="Times New Roman"/>
                <w:kern w:val="0"/>
                <w:sz w:val="18"/>
                <w:szCs w:val="18"/>
              </w:rPr>
              <w:t>host country</w:t>
            </w:r>
            <w:r w:rsidRPr="00C348D5">
              <w:rPr>
                <w:rFonts w:eastAsiaTheme="minorHAnsi" w:cs="Times New Roman"/>
                <w:kern w:val="0"/>
                <w:sz w:val="18"/>
                <w:szCs w:val="18"/>
              </w:rPr>
              <w:t xml:space="preserve">’s emission standards and </w:t>
            </w:r>
            <w:r w:rsidR="009D0556">
              <w:rPr>
                <w:rFonts w:eastAsiaTheme="minorHAnsi" w:cs="Times New Roman"/>
                <w:kern w:val="0"/>
                <w:sz w:val="18"/>
                <w:szCs w:val="18"/>
              </w:rPr>
              <w:t>meet</w:t>
            </w:r>
            <w:r w:rsidRPr="00C348D5">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17CFC641" w14:textId="681F5195" w:rsidR="00537738" w:rsidRPr="00C348D5"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sidRPr="00C348D5">
              <w:rPr>
                <w:rFonts w:eastAsiaTheme="minorHAnsi" w:cs="Times New Roman"/>
                <w:kern w:val="0"/>
                <w:sz w:val="18"/>
                <w:szCs w:val="18"/>
              </w:rPr>
              <w:t xml:space="preserve"> Is there a possibility that air pollutants emitted from the project will cause areas that do not comply with the </w:t>
            </w:r>
            <w:r w:rsidR="009D0556">
              <w:rPr>
                <w:rFonts w:eastAsiaTheme="minorHAnsi" w:cs="Times New Roman"/>
                <w:kern w:val="0"/>
                <w:sz w:val="18"/>
                <w:szCs w:val="18"/>
              </w:rPr>
              <w:t>host country</w:t>
            </w:r>
            <w:r w:rsidRPr="00C348D5">
              <w:rPr>
                <w:rFonts w:eastAsiaTheme="minorHAnsi" w:cs="Times New Roman"/>
                <w:kern w:val="0"/>
                <w:sz w:val="18"/>
                <w:szCs w:val="18"/>
              </w:rPr>
              <w:t xml:space="preserve">’s ambient air quality standards or that do not </w:t>
            </w:r>
            <w:r w:rsidR="009D0556">
              <w:rPr>
                <w:rFonts w:eastAsiaTheme="minorHAnsi" w:cs="Times New Roman"/>
                <w:kern w:val="0"/>
                <w:sz w:val="18"/>
                <w:szCs w:val="18"/>
              </w:rPr>
              <w:t>meet</w:t>
            </w:r>
            <w:r w:rsidRPr="00C348D5">
              <w:rPr>
                <w:rFonts w:eastAsiaTheme="minorHAnsi" w:cs="Times New Roman"/>
                <w:kern w:val="0"/>
                <w:sz w:val="18"/>
                <w:szCs w:val="18"/>
              </w:rPr>
              <w:t xml:space="preserve"> the international ambient air quality standards?</w:t>
            </w:r>
          </w:p>
          <w:p w14:paraId="18F57738" w14:textId="2855591B" w:rsidR="00DD3880" w:rsidRPr="00C348D5" w:rsidRDefault="00537738" w:rsidP="001D7D0B">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1BEB5D63" w14:textId="12DEEC2F" w:rsidR="00537738" w:rsidRPr="00C348D5" w:rsidRDefault="00537738" w:rsidP="00751CFC">
            <w:pPr>
              <w:widowControl/>
              <w:snapToGrid w:val="0"/>
              <w:jc w:val="left"/>
              <w:rPr>
                <w:rFonts w:eastAsiaTheme="minorHAnsi" w:cs="Times New Roman"/>
                <w:kern w:val="0"/>
                <w:sz w:val="18"/>
                <w:szCs w:val="18"/>
              </w:rPr>
            </w:pPr>
          </w:p>
        </w:tc>
      </w:tr>
      <w:tr w:rsidR="00537738" w:rsidRPr="00C348D5" w14:paraId="32834B70" w14:textId="77777777" w:rsidTr="00BF122A">
        <w:tc>
          <w:tcPr>
            <w:tcW w:w="1300" w:type="dxa"/>
            <w:tcBorders>
              <w:left w:val="single" w:sz="4" w:space="0" w:color="auto"/>
              <w:right w:val="single" w:sz="4" w:space="0" w:color="auto"/>
            </w:tcBorders>
            <w:shd w:val="clear" w:color="auto" w:fill="auto"/>
            <w:vAlign w:val="center"/>
            <w:hideMark/>
          </w:tcPr>
          <w:p w14:paraId="1F33F058" w14:textId="77777777" w:rsidR="00537738" w:rsidRPr="00C348D5" w:rsidRDefault="00537738"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98164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339C092C" w14:textId="02FE94BD" w:rsidR="00DD3880" w:rsidRDefault="00DD3880" w:rsidP="00DD3880">
            <w:pPr>
              <w:widowControl/>
              <w:snapToGrid w:val="0"/>
              <w:jc w:val="left"/>
              <w:rPr>
                <w:rFonts w:eastAsiaTheme="minorHAnsi" w:cs="Times New Roman"/>
                <w:kern w:val="0"/>
                <w:sz w:val="18"/>
                <w:szCs w:val="18"/>
              </w:rPr>
            </w:pPr>
            <w:r w:rsidRPr="00DD3880">
              <w:rPr>
                <w:rFonts w:eastAsiaTheme="minorHAnsi" w:cs="Times New Roman" w:hint="eastAsia"/>
                <w:kern w:val="0"/>
                <w:sz w:val="18"/>
                <w:szCs w:val="18"/>
              </w:rPr>
              <w:t>①</w:t>
            </w:r>
            <w:r w:rsidRPr="00DD3880">
              <w:rPr>
                <w:rFonts w:eastAsiaTheme="minorHAnsi" w:cs="Times New Roman"/>
                <w:kern w:val="0"/>
                <w:sz w:val="18"/>
                <w:szCs w:val="18"/>
              </w:rPr>
              <w:t xml:space="preserve"> Throughout constru</w:t>
            </w:r>
            <w:r w:rsidR="00AD5E3A">
              <w:rPr>
                <w:rFonts w:eastAsiaTheme="minorHAnsi" w:cs="Times New Roman"/>
                <w:kern w:val="0"/>
                <w:sz w:val="18"/>
                <w:szCs w:val="18"/>
              </w:rPr>
              <w:t>ction and operation period, are</w:t>
            </w:r>
            <w:r w:rsidRPr="00DD3880">
              <w:rPr>
                <w:rFonts w:eastAsiaTheme="minorHAnsi" w:cs="Times New Roman"/>
                <w:kern w:val="0"/>
                <w:sz w:val="18"/>
                <w:szCs w:val="18"/>
              </w:rPr>
              <w:t xml:space="preserve"> adequate measures taken to control pollutants such as BOD, COD, SS and other chemicals discharged in industrial wastewater</w:t>
            </w:r>
            <w:r w:rsidR="00AD5E3A">
              <w:rPr>
                <w:rFonts w:eastAsiaTheme="minorHAnsi" w:cs="Times New Roman"/>
                <w:kern w:val="0"/>
                <w:sz w:val="18"/>
                <w:szCs w:val="18"/>
              </w:rPr>
              <w:t xml:space="preserve"> </w:t>
            </w:r>
            <w:r w:rsidR="001D7D0B">
              <w:rPr>
                <w:rFonts w:eastAsiaTheme="minorHAnsi" w:cs="Times New Roman"/>
                <w:kern w:val="0"/>
                <w:sz w:val="18"/>
                <w:szCs w:val="18"/>
              </w:rPr>
              <w:t>including wastewater</w:t>
            </w:r>
            <w:r w:rsidR="00C94FDE">
              <w:rPr>
                <w:rFonts w:eastAsiaTheme="minorHAnsi" w:cs="Times New Roman"/>
                <w:kern w:val="0"/>
                <w:sz w:val="18"/>
                <w:szCs w:val="18"/>
              </w:rPr>
              <w:t xml:space="preserve"> generated following process</w:t>
            </w:r>
            <w:r w:rsidRPr="00DD3880">
              <w:rPr>
                <w:rFonts w:eastAsiaTheme="minorHAnsi" w:cs="Times New Roman"/>
                <w:kern w:val="0"/>
                <w:sz w:val="18"/>
                <w:szCs w:val="18"/>
              </w:rPr>
              <w:t xml:space="preserve">, sanitary wastewater and stormwater? Does the quality of wastewater comply with the </w:t>
            </w:r>
            <w:r w:rsidR="009D0556">
              <w:rPr>
                <w:rFonts w:eastAsiaTheme="minorHAnsi" w:cs="Times New Roman"/>
                <w:kern w:val="0"/>
                <w:sz w:val="18"/>
                <w:szCs w:val="18"/>
              </w:rPr>
              <w:t>host country</w:t>
            </w:r>
            <w:r w:rsidRPr="00DD3880">
              <w:rPr>
                <w:rFonts w:eastAsiaTheme="minorHAnsi" w:cs="Times New Roman"/>
                <w:kern w:val="0"/>
                <w:sz w:val="18"/>
                <w:szCs w:val="18"/>
              </w:rPr>
              <w:t>’s effluent standards and conform to the international standards through suitable effluent control measures, such as installation of wastewater treatment equipment and adequate monitoring</w:t>
            </w:r>
            <w:r w:rsidR="001D7D0B">
              <w:rPr>
                <w:rFonts w:eastAsiaTheme="minorHAnsi" w:cs="Times New Roman"/>
                <w:kern w:val="0"/>
                <w:sz w:val="18"/>
                <w:szCs w:val="18"/>
              </w:rPr>
              <w:t xml:space="preserve"> intended for following pollutants</w:t>
            </w:r>
            <w:r w:rsidRPr="00DD3880">
              <w:rPr>
                <w:rFonts w:eastAsiaTheme="minorHAnsi" w:cs="Times New Roman"/>
                <w:kern w:val="0"/>
                <w:sz w:val="18"/>
                <w:szCs w:val="18"/>
              </w:rPr>
              <w:t>?</w:t>
            </w:r>
          </w:p>
          <w:p w14:paraId="5D2627C6" w14:textId="77777777" w:rsidR="00BD2269" w:rsidRPr="000C4E6E" w:rsidRDefault="005B547A" w:rsidP="005B547A">
            <w:pPr>
              <w:pStyle w:val="a7"/>
              <w:widowControl/>
              <w:numPr>
                <w:ilvl w:val="0"/>
                <w:numId w:val="5"/>
              </w:numPr>
              <w:snapToGrid w:val="0"/>
              <w:ind w:leftChars="0"/>
              <w:jc w:val="left"/>
              <w:rPr>
                <w:rFonts w:eastAsiaTheme="minorHAnsi" w:cs="Times New Roman"/>
                <w:kern w:val="0"/>
                <w:sz w:val="18"/>
                <w:szCs w:val="18"/>
                <w:lang w:val="fr-FR"/>
              </w:rPr>
            </w:pPr>
            <w:r w:rsidRPr="000C4E6E">
              <w:rPr>
                <w:rFonts w:eastAsiaTheme="minorHAnsi" w:cs="Times New Roman"/>
                <w:kern w:val="0"/>
                <w:sz w:val="18"/>
                <w:szCs w:val="18"/>
                <w:lang w:val="fr-FR"/>
              </w:rPr>
              <w:t>Coke furnace: SS, cyanide, phenols, etc.</w:t>
            </w:r>
          </w:p>
          <w:p w14:paraId="533268DE" w14:textId="77777777" w:rsidR="00BD2269" w:rsidRDefault="005B547A" w:rsidP="005B547A">
            <w:pPr>
              <w:pStyle w:val="a7"/>
              <w:widowControl/>
              <w:numPr>
                <w:ilvl w:val="0"/>
                <w:numId w:val="5"/>
              </w:numPr>
              <w:snapToGrid w:val="0"/>
              <w:ind w:leftChars="0"/>
              <w:jc w:val="left"/>
              <w:rPr>
                <w:rFonts w:eastAsiaTheme="minorHAnsi" w:cs="Times New Roman"/>
                <w:kern w:val="0"/>
                <w:sz w:val="18"/>
                <w:szCs w:val="18"/>
              </w:rPr>
            </w:pPr>
            <w:r w:rsidRPr="00BD2269">
              <w:rPr>
                <w:rFonts w:eastAsiaTheme="minorHAnsi" w:cs="Times New Roman"/>
                <w:kern w:val="0"/>
                <w:sz w:val="18"/>
                <w:szCs w:val="18"/>
              </w:rPr>
              <w:t>Blast furnace, revolving furnace: SS, etc.</w:t>
            </w:r>
          </w:p>
          <w:p w14:paraId="179037D9" w14:textId="77777777" w:rsidR="00BD2269" w:rsidRDefault="005B547A" w:rsidP="005B547A">
            <w:pPr>
              <w:pStyle w:val="a7"/>
              <w:widowControl/>
              <w:numPr>
                <w:ilvl w:val="0"/>
                <w:numId w:val="5"/>
              </w:numPr>
              <w:snapToGrid w:val="0"/>
              <w:ind w:leftChars="0"/>
              <w:jc w:val="left"/>
              <w:rPr>
                <w:rFonts w:eastAsiaTheme="minorHAnsi" w:cs="Times New Roman"/>
                <w:kern w:val="0"/>
                <w:sz w:val="18"/>
                <w:szCs w:val="18"/>
              </w:rPr>
            </w:pPr>
            <w:r w:rsidRPr="00BD2269">
              <w:rPr>
                <w:rFonts w:eastAsiaTheme="minorHAnsi" w:cs="Times New Roman"/>
                <w:kern w:val="0"/>
                <w:sz w:val="18"/>
                <w:szCs w:val="18"/>
              </w:rPr>
              <w:t>Casting, rolling: SS, oil and grease, etc.</w:t>
            </w:r>
          </w:p>
          <w:p w14:paraId="2F179BFD" w14:textId="38CFD0F6" w:rsidR="005B547A" w:rsidRPr="00BD2269" w:rsidRDefault="005B547A" w:rsidP="005B547A">
            <w:pPr>
              <w:pStyle w:val="a7"/>
              <w:widowControl/>
              <w:numPr>
                <w:ilvl w:val="0"/>
                <w:numId w:val="5"/>
              </w:numPr>
              <w:snapToGrid w:val="0"/>
              <w:ind w:leftChars="0"/>
              <w:jc w:val="left"/>
              <w:rPr>
                <w:rFonts w:eastAsiaTheme="minorHAnsi" w:cs="Times New Roman"/>
                <w:kern w:val="0"/>
                <w:sz w:val="18"/>
                <w:szCs w:val="18"/>
              </w:rPr>
            </w:pPr>
            <w:r w:rsidRPr="00BD2269">
              <w:rPr>
                <w:rFonts w:eastAsiaTheme="minorHAnsi" w:cs="Times New Roman"/>
                <w:kern w:val="0"/>
                <w:sz w:val="18"/>
                <w:szCs w:val="18"/>
              </w:rPr>
              <w:t>Pickling, plating: SS, heavy metals (Cd, Cr, Pb, Hg, Zn, etc.), oil and grease, fluorine, cyanide, pH, etc.</w:t>
            </w:r>
          </w:p>
          <w:p w14:paraId="37C81440" w14:textId="46CD2BDE" w:rsidR="00DD3880" w:rsidRPr="00C348D5" w:rsidRDefault="00DD3880" w:rsidP="009D0556">
            <w:pPr>
              <w:widowControl/>
              <w:snapToGrid w:val="0"/>
              <w:jc w:val="left"/>
              <w:rPr>
                <w:rFonts w:eastAsiaTheme="minorHAnsi" w:cs="Times New Roman"/>
                <w:kern w:val="0"/>
                <w:sz w:val="18"/>
                <w:szCs w:val="18"/>
              </w:rPr>
            </w:pPr>
            <w:r w:rsidRPr="00DD3880">
              <w:rPr>
                <w:rFonts w:eastAsiaTheme="minorHAnsi" w:cs="Times New Roman" w:hint="eastAsia"/>
                <w:kern w:val="0"/>
                <w:sz w:val="18"/>
                <w:szCs w:val="18"/>
              </w:rPr>
              <w:t>②</w:t>
            </w:r>
            <w:r w:rsidRPr="00DD3880">
              <w:rPr>
                <w:rFonts w:eastAsiaTheme="minorHAnsi" w:cs="Times New Roman"/>
                <w:kern w:val="0"/>
                <w:sz w:val="18"/>
                <w:szCs w:val="18"/>
              </w:rPr>
              <w:t xml:space="preserve"> Are adequate measures taken to prevent contamination of surface water and groundwater by </w:t>
            </w:r>
            <w:r w:rsidR="00BD2269" w:rsidRPr="00BD2269">
              <w:rPr>
                <w:rFonts w:eastAsiaTheme="minorHAnsi" w:cs="Times New Roman"/>
                <w:kern w:val="0"/>
                <w:sz w:val="18"/>
                <w:szCs w:val="18"/>
              </w:rPr>
              <w:t>wastewater and effluents</w:t>
            </w:r>
            <w:r w:rsidRPr="00DD3880">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9D0556">
              <w:rPr>
                <w:rFonts w:eastAsiaTheme="minorHAnsi" w:cs="Times New Roman"/>
                <w:kern w:val="0"/>
                <w:sz w:val="18"/>
                <w:szCs w:val="18"/>
              </w:rPr>
              <w:t>host country</w:t>
            </w:r>
            <w:r w:rsidRPr="00DD3880">
              <w:rPr>
                <w:rFonts w:eastAsiaTheme="minorHAnsi" w:cs="Times New Roman"/>
                <w:kern w:val="0"/>
                <w:sz w:val="18"/>
                <w:szCs w:val="18"/>
              </w:rPr>
              <w:t xml:space="preserve">, or </w:t>
            </w:r>
            <w:r w:rsidR="009D0556">
              <w:rPr>
                <w:rFonts w:eastAsiaTheme="minorHAnsi" w:cs="Times New Roman"/>
                <w:kern w:val="0"/>
                <w:sz w:val="18"/>
                <w:szCs w:val="18"/>
              </w:rPr>
              <w:t>do not meet</w:t>
            </w:r>
            <w:r w:rsidR="009D0556" w:rsidRPr="00DD3880">
              <w:rPr>
                <w:rFonts w:eastAsiaTheme="minorHAnsi" w:cs="Times New Roman"/>
                <w:kern w:val="0"/>
                <w:sz w:val="18"/>
                <w:szCs w:val="18"/>
              </w:rPr>
              <w:t xml:space="preserve"> </w:t>
            </w:r>
            <w:r w:rsidRPr="00DD3880">
              <w:rPr>
                <w:rFonts w:eastAsiaTheme="minorHAnsi" w:cs="Times New Roman"/>
                <w:kern w:val="0"/>
                <w:sz w:val="18"/>
                <w:szCs w:val="18"/>
              </w:rPr>
              <w:t>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11BD9ED7" w14:textId="1D84C63E" w:rsidR="00537738" w:rsidRPr="00C348D5" w:rsidRDefault="00537738" w:rsidP="00751CFC">
            <w:pPr>
              <w:widowControl/>
              <w:snapToGrid w:val="0"/>
              <w:jc w:val="left"/>
              <w:rPr>
                <w:rFonts w:eastAsiaTheme="minorHAnsi" w:cs="Times New Roman"/>
                <w:kern w:val="0"/>
                <w:sz w:val="18"/>
                <w:szCs w:val="18"/>
              </w:rPr>
            </w:pPr>
          </w:p>
        </w:tc>
      </w:tr>
      <w:tr w:rsidR="00DD3880" w:rsidRPr="00C348D5" w14:paraId="6E77D2AA" w14:textId="77777777" w:rsidTr="00BF122A">
        <w:tc>
          <w:tcPr>
            <w:tcW w:w="1300" w:type="dxa"/>
            <w:tcBorders>
              <w:left w:val="single" w:sz="4" w:space="0" w:color="auto"/>
              <w:right w:val="single" w:sz="4" w:space="0" w:color="auto"/>
            </w:tcBorders>
            <w:shd w:val="clear" w:color="auto" w:fill="auto"/>
            <w:vAlign w:val="center"/>
            <w:hideMark/>
          </w:tcPr>
          <w:p w14:paraId="71F1DD67"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6C7B0D3"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15D78AF6" w14:textId="1F092EC6" w:rsidR="00AB53B1" w:rsidRPr="00AB53B1" w:rsidRDefault="00AB53B1" w:rsidP="00AB53B1">
            <w:pPr>
              <w:widowControl/>
              <w:snapToGrid w:val="0"/>
              <w:jc w:val="left"/>
              <w:rPr>
                <w:rFonts w:eastAsiaTheme="minorHAnsi" w:cs="Times New Roman"/>
                <w:kern w:val="0"/>
                <w:sz w:val="18"/>
                <w:szCs w:val="18"/>
              </w:rPr>
            </w:pPr>
            <w:r w:rsidRPr="00AB53B1">
              <w:rPr>
                <w:rFonts w:eastAsiaTheme="minorHAnsi" w:cs="Times New Roman" w:hint="eastAsia"/>
                <w:kern w:val="0"/>
                <w:sz w:val="18"/>
                <w:szCs w:val="18"/>
              </w:rPr>
              <w:t>①</w:t>
            </w:r>
            <w:r w:rsidRPr="00AB53B1">
              <w:rPr>
                <w:rFonts w:eastAsiaTheme="minorHAnsi" w:cs="Times New Roman"/>
                <w:kern w:val="0"/>
                <w:sz w:val="18"/>
                <w:szCs w:val="18"/>
              </w:rPr>
              <w:t xml:space="preserve"> Throughout construction and operation period, are </w:t>
            </w:r>
            <w:r w:rsidR="009D0556" w:rsidRPr="009D0556">
              <w:rPr>
                <w:rFonts w:eastAsiaTheme="minorHAnsi" w:cs="Times New Roman"/>
                <w:kern w:val="0"/>
                <w:sz w:val="18"/>
                <w:szCs w:val="18"/>
              </w:rPr>
              <w:t xml:space="preserve">adequate </w:t>
            </w:r>
            <w:r w:rsidRPr="00AB53B1">
              <w:rPr>
                <w:rFonts w:eastAsiaTheme="minorHAnsi" w:cs="Times New Roman"/>
                <w:kern w:val="0"/>
                <w:sz w:val="18"/>
                <w:szCs w:val="18"/>
              </w:rPr>
              <w:t>measures taken to reduce the amount of waste as much as possible, and recycle if feasible?</w:t>
            </w:r>
          </w:p>
          <w:p w14:paraId="08FABFF6" w14:textId="4818B3E5" w:rsidR="00AB53B1" w:rsidRDefault="00AB53B1" w:rsidP="00AB53B1">
            <w:pPr>
              <w:widowControl/>
              <w:snapToGrid w:val="0"/>
              <w:jc w:val="left"/>
              <w:rPr>
                <w:rFonts w:eastAsiaTheme="minorHAnsi" w:cs="Times New Roman"/>
                <w:kern w:val="0"/>
                <w:sz w:val="18"/>
                <w:szCs w:val="18"/>
              </w:rPr>
            </w:pPr>
            <w:r w:rsidRPr="00AB53B1">
              <w:rPr>
                <w:rFonts w:eastAsiaTheme="minorHAnsi" w:cs="Times New Roman" w:hint="eastAsia"/>
                <w:kern w:val="0"/>
                <w:sz w:val="18"/>
                <w:szCs w:val="18"/>
              </w:rPr>
              <w:t>②</w:t>
            </w:r>
            <w:r w:rsidRPr="00AB53B1">
              <w:rPr>
                <w:rFonts w:eastAsiaTheme="minorHAnsi" w:cs="Times New Roman"/>
                <w:kern w:val="0"/>
                <w:sz w:val="18"/>
                <w:szCs w:val="18"/>
              </w:rPr>
              <w:t xml:space="preserve"> Throughout construction and operation period, are municipal waste, hazardous wastes and other industrial wastes</w:t>
            </w:r>
            <w:r w:rsidR="007F2D38">
              <w:rPr>
                <w:rFonts w:eastAsiaTheme="minorHAnsi" w:cs="Times New Roman"/>
                <w:kern w:val="0"/>
                <w:sz w:val="18"/>
                <w:szCs w:val="18"/>
              </w:rPr>
              <w:t xml:space="preserve"> </w:t>
            </w:r>
            <w:r w:rsidRPr="00AB53B1">
              <w:rPr>
                <w:rFonts w:eastAsiaTheme="minorHAnsi" w:cs="Times New Roman"/>
                <w:kern w:val="0"/>
                <w:sz w:val="18"/>
                <w:szCs w:val="18"/>
              </w:rPr>
              <w:t>generated from various facilities</w:t>
            </w:r>
            <w:r w:rsidR="007F2D38">
              <w:rPr>
                <w:rFonts w:eastAsiaTheme="minorHAnsi" w:cs="Times New Roman"/>
                <w:kern w:val="0"/>
                <w:sz w:val="18"/>
                <w:szCs w:val="18"/>
              </w:rPr>
              <w:t>, especially following wastes that specifically generated in iron and steel industry,</w:t>
            </w:r>
            <w:r w:rsidRPr="00AB53B1">
              <w:rPr>
                <w:rFonts w:eastAsiaTheme="minorHAnsi" w:cs="Times New Roman"/>
                <w:kern w:val="0"/>
                <w:sz w:val="18"/>
                <w:szCs w:val="18"/>
              </w:rPr>
              <w:t xml:space="preserve"> properly treated and disposed of in accordance with the laws and regulations of the </w:t>
            </w:r>
            <w:r w:rsidR="009D0556">
              <w:rPr>
                <w:rFonts w:eastAsiaTheme="minorHAnsi" w:cs="Times New Roman"/>
                <w:kern w:val="0"/>
                <w:sz w:val="18"/>
                <w:szCs w:val="18"/>
              </w:rPr>
              <w:t>host country</w:t>
            </w:r>
            <w:r w:rsidRPr="00AB53B1">
              <w:rPr>
                <w:rFonts w:eastAsiaTheme="minorHAnsi" w:cs="Times New Roman"/>
                <w:kern w:val="0"/>
                <w:sz w:val="18"/>
                <w:szCs w:val="18"/>
              </w:rPr>
              <w:t>?</w:t>
            </w:r>
          </w:p>
          <w:p w14:paraId="5DAD6E94" w14:textId="77777777" w:rsidR="00FA25FB" w:rsidRDefault="00AB53B1" w:rsidP="00AB53B1">
            <w:pPr>
              <w:pStyle w:val="a7"/>
              <w:widowControl/>
              <w:numPr>
                <w:ilvl w:val="0"/>
                <w:numId w:val="6"/>
              </w:numPr>
              <w:snapToGrid w:val="0"/>
              <w:ind w:leftChars="0"/>
              <w:jc w:val="left"/>
              <w:rPr>
                <w:rFonts w:eastAsiaTheme="minorHAnsi" w:cs="Times New Roman"/>
                <w:kern w:val="0"/>
                <w:sz w:val="18"/>
                <w:szCs w:val="18"/>
              </w:rPr>
            </w:pPr>
            <w:r w:rsidRPr="00FA25FB">
              <w:rPr>
                <w:rFonts w:eastAsiaTheme="minorHAnsi" w:cs="Times New Roman"/>
                <w:kern w:val="0"/>
                <w:sz w:val="18"/>
                <w:szCs w:val="18"/>
              </w:rPr>
              <w:t>blast furnace slag, revolving furnace slag, collected dust, and sludge</w:t>
            </w:r>
          </w:p>
          <w:p w14:paraId="7C58D3CA" w14:textId="77777777" w:rsidR="00FA25FB" w:rsidRDefault="00AB53B1" w:rsidP="00AB53B1">
            <w:pPr>
              <w:pStyle w:val="a7"/>
              <w:widowControl/>
              <w:numPr>
                <w:ilvl w:val="0"/>
                <w:numId w:val="6"/>
              </w:numPr>
              <w:snapToGrid w:val="0"/>
              <w:ind w:leftChars="0"/>
              <w:jc w:val="left"/>
              <w:rPr>
                <w:rFonts w:eastAsiaTheme="minorHAnsi" w:cs="Times New Roman"/>
                <w:kern w:val="0"/>
                <w:sz w:val="18"/>
                <w:szCs w:val="18"/>
              </w:rPr>
            </w:pPr>
            <w:r w:rsidRPr="00FA25FB">
              <w:rPr>
                <w:rFonts w:eastAsiaTheme="minorHAnsi" w:cs="Times New Roman"/>
                <w:kern w:val="0"/>
                <w:sz w:val="18"/>
                <w:szCs w:val="18"/>
              </w:rPr>
              <w:t>waste sand (when sand molding is used), slags, collected dust, sludge from wastewater treatment plants, waste oil, waste chemical agents, and waste fire protection linings</w:t>
            </w:r>
          </w:p>
          <w:p w14:paraId="27FE4D4E" w14:textId="624B4311" w:rsidR="00AB53B1" w:rsidRPr="00FA25FB" w:rsidRDefault="00AB53B1" w:rsidP="00AB53B1">
            <w:pPr>
              <w:pStyle w:val="a7"/>
              <w:widowControl/>
              <w:numPr>
                <w:ilvl w:val="0"/>
                <w:numId w:val="6"/>
              </w:numPr>
              <w:snapToGrid w:val="0"/>
              <w:ind w:leftChars="0"/>
              <w:jc w:val="left"/>
              <w:rPr>
                <w:rFonts w:eastAsiaTheme="minorHAnsi" w:cs="Times New Roman"/>
                <w:kern w:val="0"/>
                <w:sz w:val="18"/>
                <w:szCs w:val="18"/>
              </w:rPr>
            </w:pPr>
            <w:r w:rsidRPr="00FA25FB">
              <w:rPr>
                <w:rFonts w:eastAsiaTheme="minorHAnsi" w:cs="Times New Roman"/>
                <w:kern w:val="0"/>
                <w:sz w:val="18"/>
                <w:szCs w:val="18"/>
              </w:rPr>
              <w:t>sludge (containing heavy metals and hazardous organic compounds) from the plating process</w:t>
            </w:r>
          </w:p>
          <w:p w14:paraId="61E8729E" w14:textId="6334AB03" w:rsidR="0030289D" w:rsidRPr="00C348D5" w:rsidRDefault="00AB53B1" w:rsidP="00710483">
            <w:pPr>
              <w:widowControl/>
              <w:snapToGrid w:val="0"/>
              <w:jc w:val="left"/>
              <w:rPr>
                <w:rFonts w:eastAsiaTheme="minorHAnsi" w:cs="Times New Roman"/>
                <w:kern w:val="0"/>
                <w:sz w:val="18"/>
                <w:szCs w:val="18"/>
              </w:rPr>
            </w:pPr>
            <w:r w:rsidRPr="00AB53B1">
              <w:rPr>
                <w:rFonts w:eastAsiaTheme="minorHAnsi" w:cs="Times New Roman" w:hint="eastAsia"/>
                <w:kern w:val="0"/>
                <w:sz w:val="18"/>
                <w:szCs w:val="18"/>
              </w:rPr>
              <w:t>③</w:t>
            </w:r>
            <w:r w:rsidR="009D0556">
              <w:rPr>
                <w:rFonts w:eastAsiaTheme="minorHAnsi" w:cs="Times New Roman" w:hint="eastAsia"/>
                <w:kern w:val="0"/>
                <w:sz w:val="18"/>
                <w:szCs w:val="18"/>
              </w:rPr>
              <w:t xml:space="preserve"> </w:t>
            </w:r>
            <w:r w:rsidR="009D0556" w:rsidRPr="009D0556">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2D81FA9B" w14:textId="388B058A" w:rsidR="00DD3880" w:rsidRPr="00C348D5" w:rsidRDefault="00DD3880" w:rsidP="00751CFC">
            <w:pPr>
              <w:widowControl/>
              <w:snapToGrid w:val="0"/>
              <w:jc w:val="left"/>
              <w:rPr>
                <w:rFonts w:eastAsiaTheme="minorHAnsi" w:cs="Times New Roman"/>
                <w:kern w:val="0"/>
                <w:sz w:val="18"/>
                <w:szCs w:val="18"/>
              </w:rPr>
            </w:pPr>
          </w:p>
        </w:tc>
      </w:tr>
      <w:tr w:rsidR="00DD3880" w:rsidRPr="00C348D5" w14:paraId="66A8AF32" w14:textId="77777777" w:rsidTr="00BF122A">
        <w:tc>
          <w:tcPr>
            <w:tcW w:w="1300" w:type="dxa"/>
            <w:tcBorders>
              <w:left w:val="single" w:sz="4" w:space="0" w:color="auto"/>
              <w:right w:val="single" w:sz="4" w:space="0" w:color="auto"/>
            </w:tcBorders>
            <w:shd w:val="clear" w:color="auto" w:fill="auto"/>
            <w:vAlign w:val="center"/>
            <w:hideMark/>
          </w:tcPr>
          <w:p w14:paraId="05D9B31B"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BB8C34A"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A28B55D"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16C29591" w14:textId="76917D29"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7D35D1">
              <w:rPr>
                <w:rFonts w:eastAsiaTheme="minorHAnsi" w:cs="Times New Roman"/>
                <w:kern w:val="0"/>
                <w:sz w:val="18"/>
                <w:szCs w:val="18"/>
              </w:rPr>
              <w:t>contamination</w:t>
            </w:r>
            <w:r w:rsidR="007D35D1"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41F09AEA"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4673E889" w14:textId="77777777" w:rsidR="00DD3880" w:rsidRPr="00C348D5" w:rsidRDefault="00DD3880"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67ACAE54" w14:textId="77777777" w:rsidR="00DD3880" w:rsidRPr="00C348D5" w:rsidRDefault="00DD3880" w:rsidP="00751CFC">
            <w:pPr>
              <w:widowControl/>
              <w:snapToGrid w:val="0"/>
              <w:jc w:val="left"/>
              <w:rPr>
                <w:rFonts w:eastAsiaTheme="minorHAnsi" w:cs="Times New Roman"/>
                <w:kern w:val="0"/>
                <w:sz w:val="18"/>
                <w:szCs w:val="18"/>
              </w:rPr>
            </w:pPr>
          </w:p>
        </w:tc>
      </w:tr>
      <w:tr w:rsidR="00DD3880" w:rsidRPr="00C348D5" w14:paraId="699ED94D" w14:textId="77777777" w:rsidTr="00BF122A">
        <w:tc>
          <w:tcPr>
            <w:tcW w:w="1300" w:type="dxa"/>
            <w:tcBorders>
              <w:left w:val="single" w:sz="4" w:space="0" w:color="auto"/>
              <w:right w:val="single" w:sz="4" w:space="0" w:color="auto"/>
            </w:tcBorders>
            <w:shd w:val="clear" w:color="auto" w:fill="auto"/>
            <w:vAlign w:val="center"/>
          </w:tcPr>
          <w:p w14:paraId="7055F378"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C6A286C" w14:textId="77777777" w:rsidR="00DD3880" w:rsidRPr="00C348D5" w:rsidRDefault="00DD3880"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7F9D8B60" w14:textId="0A862399"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9D0556">
              <w:rPr>
                <w:rFonts w:eastAsiaTheme="minorHAnsi" w:cs="Times New Roman"/>
                <w:kern w:val="0"/>
                <w:sz w:val="18"/>
                <w:szCs w:val="18"/>
              </w:rPr>
              <w:t>comply with</w:t>
            </w:r>
            <w:r w:rsidR="009D0556" w:rsidRPr="00537738">
              <w:rPr>
                <w:rFonts w:eastAsiaTheme="minorHAnsi" w:cs="Times New Roman"/>
                <w:kern w:val="0"/>
                <w:sz w:val="18"/>
                <w:szCs w:val="18"/>
              </w:rPr>
              <w:t xml:space="preserve"> </w:t>
            </w:r>
            <w:r w:rsidRPr="00537738">
              <w:rPr>
                <w:rFonts w:eastAsiaTheme="minorHAnsi" w:cs="Times New Roman"/>
                <w:kern w:val="0"/>
                <w:sz w:val="18"/>
                <w:szCs w:val="18"/>
              </w:rPr>
              <w:t xml:space="preserve">the </w:t>
            </w:r>
            <w:r w:rsidR="009D0556">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59F8E167"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3BEC0C40" w14:textId="5A7D5F60" w:rsidR="00DD3880" w:rsidRPr="00C348D5" w:rsidRDefault="00DD3880" w:rsidP="00751CFC">
            <w:pPr>
              <w:widowControl/>
              <w:snapToGrid w:val="0"/>
              <w:jc w:val="left"/>
              <w:rPr>
                <w:rFonts w:eastAsiaTheme="minorHAnsi" w:cs="Times New Roman"/>
                <w:kern w:val="0"/>
                <w:sz w:val="18"/>
                <w:szCs w:val="18"/>
              </w:rPr>
            </w:pPr>
          </w:p>
        </w:tc>
      </w:tr>
      <w:tr w:rsidR="00DD3880" w:rsidRPr="00C348D5" w14:paraId="0ABC33C3" w14:textId="77777777" w:rsidTr="00BF122A">
        <w:tc>
          <w:tcPr>
            <w:tcW w:w="1300" w:type="dxa"/>
            <w:tcBorders>
              <w:left w:val="single" w:sz="4" w:space="0" w:color="auto"/>
              <w:right w:val="single" w:sz="4" w:space="0" w:color="auto"/>
            </w:tcBorders>
            <w:shd w:val="clear" w:color="auto" w:fill="auto"/>
            <w:vAlign w:val="center"/>
            <w:hideMark/>
          </w:tcPr>
          <w:p w14:paraId="0E0347F3"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EBFB1D" w14:textId="77777777" w:rsidR="00DD3880" w:rsidRPr="00C348D5" w:rsidRDefault="00DD3880"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2E0D461A"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4E47209F"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19BB510D"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422118AB" w14:textId="5B91028C" w:rsidR="00DD3880" w:rsidRPr="00C348D5" w:rsidRDefault="00DD3880" w:rsidP="00751CFC">
            <w:pPr>
              <w:widowControl/>
              <w:snapToGrid w:val="0"/>
              <w:jc w:val="left"/>
              <w:rPr>
                <w:rFonts w:eastAsiaTheme="minorHAnsi" w:cs="Times New Roman"/>
                <w:kern w:val="0"/>
                <w:sz w:val="18"/>
                <w:szCs w:val="18"/>
              </w:rPr>
            </w:pPr>
          </w:p>
        </w:tc>
      </w:tr>
      <w:tr w:rsidR="00DD3880" w:rsidRPr="00C348D5" w14:paraId="25578D65" w14:textId="77777777" w:rsidTr="00BF122A">
        <w:tc>
          <w:tcPr>
            <w:tcW w:w="1300" w:type="dxa"/>
            <w:tcBorders>
              <w:left w:val="single" w:sz="4" w:space="0" w:color="auto"/>
              <w:bottom w:val="single" w:sz="4" w:space="0" w:color="auto"/>
              <w:right w:val="single" w:sz="4" w:space="0" w:color="auto"/>
            </w:tcBorders>
            <w:shd w:val="clear" w:color="auto" w:fill="auto"/>
            <w:vAlign w:val="center"/>
            <w:hideMark/>
          </w:tcPr>
          <w:p w14:paraId="711A78EF"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9E5267"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17CBEA59"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04EA2344" w14:textId="77777777" w:rsidR="00DD3880" w:rsidRPr="00C348D5" w:rsidRDefault="00DD3880" w:rsidP="00751CFC">
            <w:pPr>
              <w:widowControl/>
              <w:snapToGrid w:val="0"/>
              <w:jc w:val="left"/>
              <w:rPr>
                <w:rFonts w:eastAsiaTheme="minorHAnsi" w:cs="Times New Roman"/>
                <w:kern w:val="0"/>
                <w:sz w:val="18"/>
                <w:szCs w:val="18"/>
              </w:rPr>
            </w:pPr>
          </w:p>
        </w:tc>
      </w:tr>
      <w:tr w:rsidR="00DD3880" w:rsidRPr="00C348D5" w14:paraId="4F727351" w14:textId="77777777" w:rsidTr="00BF122A">
        <w:tc>
          <w:tcPr>
            <w:tcW w:w="1300" w:type="dxa"/>
            <w:tcBorders>
              <w:top w:val="single" w:sz="4" w:space="0" w:color="auto"/>
              <w:left w:val="single" w:sz="4" w:space="0" w:color="auto"/>
              <w:right w:val="single" w:sz="4" w:space="0" w:color="auto"/>
            </w:tcBorders>
            <w:shd w:val="clear" w:color="auto" w:fill="auto"/>
            <w:vAlign w:val="center"/>
          </w:tcPr>
          <w:p w14:paraId="2AD81D2E" w14:textId="77777777" w:rsidR="00DD3880" w:rsidRPr="00C348D5" w:rsidRDefault="003A06A9"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3FE43E1C" w14:textId="77777777" w:rsidR="00DD3880" w:rsidRPr="00C348D5" w:rsidRDefault="00DD3880"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322F8E31" w14:textId="571055E2"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9D0556">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656EB55B"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63304FCE" w14:textId="50179425" w:rsidR="00DD3880" w:rsidRPr="00C348D5" w:rsidRDefault="00DD3880" w:rsidP="00751CFC">
            <w:pPr>
              <w:widowControl/>
              <w:snapToGrid w:val="0"/>
              <w:jc w:val="left"/>
              <w:rPr>
                <w:rFonts w:eastAsiaTheme="minorHAnsi" w:cs="Times New Roman"/>
                <w:kern w:val="0"/>
                <w:sz w:val="18"/>
                <w:szCs w:val="18"/>
              </w:rPr>
            </w:pPr>
          </w:p>
        </w:tc>
      </w:tr>
      <w:tr w:rsidR="00DD3880" w:rsidRPr="00C348D5" w14:paraId="22D05528" w14:textId="77777777" w:rsidTr="00BF122A">
        <w:tc>
          <w:tcPr>
            <w:tcW w:w="1300" w:type="dxa"/>
            <w:tcBorders>
              <w:left w:val="single" w:sz="4" w:space="0" w:color="auto"/>
              <w:right w:val="single" w:sz="4" w:space="0" w:color="auto"/>
            </w:tcBorders>
            <w:shd w:val="clear" w:color="auto" w:fill="auto"/>
            <w:vAlign w:val="center"/>
            <w:hideMark/>
          </w:tcPr>
          <w:p w14:paraId="74BED053"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74B018D"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738772BC" w14:textId="2A86FFA6"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BD2269" w:rsidRPr="00BD2269">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2E498172" w14:textId="77777777" w:rsidR="00DD3880"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54F7C2A9"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3FF3BBD7"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0479F6E8" w14:textId="750A7A2E"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5601E6EA"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22048789" w14:textId="36C9EED9" w:rsidR="00DD3880" w:rsidRPr="00C348D5" w:rsidRDefault="00DD3880" w:rsidP="00751CFC">
            <w:pPr>
              <w:widowControl/>
              <w:snapToGrid w:val="0"/>
              <w:jc w:val="left"/>
              <w:rPr>
                <w:rFonts w:eastAsiaTheme="minorHAnsi" w:cs="Times New Roman"/>
                <w:kern w:val="0"/>
                <w:sz w:val="18"/>
                <w:szCs w:val="18"/>
              </w:rPr>
            </w:pPr>
          </w:p>
        </w:tc>
      </w:tr>
      <w:tr w:rsidR="00DD3880" w:rsidRPr="00C348D5" w14:paraId="111343B7" w14:textId="77777777" w:rsidTr="00BF122A">
        <w:tc>
          <w:tcPr>
            <w:tcW w:w="1300" w:type="dxa"/>
            <w:tcBorders>
              <w:top w:val="nil"/>
              <w:left w:val="single" w:sz="4" w:space="0" w:color="auto"/>
              <w:bottom w:val="single" w:sz="4" w:space="0" w:color="auto"/>
              <w:right w:val="single" w:sz="4" w:space="0" w:color="auto"/>
            </w:tcBorders>
            <w:shd w:val="clear" w:color="auto" w:fill="auto"/>
            <w:vAlign w:val="center"/>
            <w:hideMark/>
          </w:tcPr>
          <w:p w14:paraId="2D5FB6D3"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F58795"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255F2B2F"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4F086B90" w14:textId="387F9535" w:rsidR="00DD3880" w:rsidRPr="00C348D5" w:rsidRDefault="00DD3880" w:rsidP="00751CFC">
            <w:pPr>
              <w:widowControl/>
              <w:snapToGrid w:val="0"/>
              <w:jc w:val="left"/>
              <w:rPr>
                <w:rFonts w:eastAsiaTheme="minorHAnsi" w:cs="Times New Roman"/>
                <w:kern w:val="0"/>
                <w:sz w:val="18"/>
                <w:szCs w:val="18"/>
              </w:rPr>
            </w:pPr>
          </w:p>
        </w:tc>
      </w:tr>
      <w:tr w:rsidR="00DD3880" w:rsidRPr="00C348D5" w14:paraId="5E3668E0" w14:textId="77777777" w:rsidTr="00BF122A">
        <w:tc>
          <w:tcPr>
            <w:tcW w:w="1300" w:type="dxa"/>
            <w:tcBorders>
              <w:top w:val="nil"/>
              <w:left w:val="single" w:sz="4" w:space="0" w:color="auto"/>
              <w:right w:val="single" w:sz="4" w:space="0" w:color="auto"/>
            </w:tcBorders>
            <w:shd w:val="clear" w:color="auto" w:fill="auto"/>
            <w:vAlign w:val="center"/>
            <w:hideMark/>
          </w:tcPr>
          <w:p w14:paraId="2B197323" w14:textId="77777777" w:rsidR="00DD3880" w:rsidRPr="00C348D5" w:rsidRDefault="00AF116B"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0A62CD46"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0B69BBD1" w14:textId="28BBACE0"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9D0556">
              <w:rPr>
                <w:rFonts w:eastAsiaTheme="minorHAnsi" w:cs="Times New Roman" w:hint="eastAsia"/>
                <w:kern w:val="0"/>
                <w:sz w:val="18"/>
                <w:szCs w:val="18"/>
              </w:rPr>
              <w:t xml:space="preserve"> </w:t>
            </w:r>
            <w:r w:rsidR="009D0556" w:rsidRPr="009D0556">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7256FC0B" w14:textId="42E3C4D2"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9D0556" w:rsidRPr="009D0556">
              <w:rPr>
                <w:rFonts w:eastAsiaTheme="minorHAnsi" w:cs="Times New Roman"/>
                <w:kern w:val="0"/>
                <w:sz w:val="18"/>
                <w:szCs w:val="18"/>
              </w:rPr>
              <w:t>sufficient</w:t>
            </w:r>
            <w:r w:rsidR="009D0556" w:rsidRPr="009D0556" w:rsidDel="009D0556">
              <w:rPr>
                <w:rFonts w:eastAsiaTheme="minorHAnsi" w:cs="Times New Roman"/>
                <w:kern w:val="0"/>
                <w:sz w:val="18"/>
                <w:szCs w:val="18"/>
              </w:rPr>
              <w:t xml:space="preserve"> </w:t>
            </w:r>
            <w:r w:rsidR="009D0556">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3ABA91F4" w14:textId="208B4C2B" w:rsidR="00E16887" w:rsidRDefault="00DD3880" w:rsidP="009D055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9D0556">
              <w:rPr>
                <w:rFonts w:eastAsiaTheme="minorHAnsi" w:cs="Times New Roman" w:hint="eastAsia"/>
                <w:kern w:val="0"/>
                <w:sz w:val="18"/>
                <w:szCs w:val="18"/>
              </w:rPr>
              <w:t xml:space="preserve"> </w:t>
            </w:r>
            <w:r w:rsidR="009D0556" w:rsidRPr="009D0556">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0E1017E7" w14:textId="13990F7C" w:rsidR="00DD3880" w:rsidRPr="00537738" w:rsidRDefault="00DD3880" w:rsidP="009D0556">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9D0556">
              <w:rPr>
                <w:rFonts w:eastAsiaTheme="minorHAnsi" w:cs="Times New Roman"/>
                <w:kern w:val="0"/>
                <w:sz w:val="18"/>
                <w:szCs w:val="18"/>
              </w:rPr>
              <w:t xml:space="preserve"> </w:t>
            </w:r>
            <w:proofErr w:type="gramStart"/>
            <w:r w:rsidR="009D0556" w:rsidRPr="009D0556">
              <w:rPr>
                <w:rFonts w:eastAsiaTheme="minorHAnsi" w:cs="Times New Roman"/>
                <w:kern w:val="0"/>
                <w:sz w:val="18"/>
                <w:szCs w:val="18"/>
              </w:rPr>
              <w:t>For</w:t>
            </w:r>
            <w:proofErr w:type="gramEnd"/>
            <w:r w:rsidR="009D0556" w:rsidRPr="009D0556">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1A71AD98" w14:textId="30F1B862"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9D0556">
              <w:rPr>
                <w:rFonts w:eastAsiaTheme="minorHAnsi" w:cs="Times New Roman" w:hint="eastAsia"/>
                <w:kern w:val="0"/>
                <w:sz w:val="18"/>
                <w:szCs w:val="18"/>
              </w:rPr>
              <w:t xml:space="preserve"> </w:t>
            </w:r>
            <w:r w:rsidR="009D0556" w:rsidRPr="009D0556">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161D6E4C" w14:textId="443B5EBE"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9D0556" w:rsidRPr="009D0556">
              <w:rPr>
                <w:rFonts w:eastAsiaTheme="minorHAnsi" w:cs="Times New Roman"/>
                <w:kern w:val="0"/>
                <w:sz w:val="18"/>
                <w:szCs w:val="18"/>
              </w:rPr>
              <w:t>indigenous peoples</w:t>
            </w:r>
            <w:r w:rsidR="009D0556" w:rsidRPr="009D0556" w:rsidDel="009D0556">
              <w:rPr>
                <w:rFonts w:eastAsiaTheme="minorHAnsi" w:cs="Times New Roman"/>
                <w:kern w:val="0"/>
                <w:sz w:val="18"/>
                <w:szCs w:val="18"/>
              </w:rPr>
              <w:t xml:space="preserve"> </w:t>
            </w:r>
            <w:r w:rsidR="009D0556">
              <w:rPr>
                <w:rFonts w:eastAsiaTheme="minorHAnsi" w:cs="Times New Roman"/>
                <w:kern w:val="0"/>
                <w:sz w:val="18"/>
                <w:szCs w:val="18"/>
              </w:rPr>
              <w:t xml:space="preserve"> </w:t>
            </w:r>
            <w:r w:rsidRPr="00537738">
              <w:rPr>
                <w:rFonts w:eastAsiaTheme="minorHAnsi" w:cs="Times New Roman"/>
                <w:kern w:val="0"/>
                <w:sz w:val="18"/>
                <w:szCs w:val="18"/>
              </w:rPr>
              <w:t>in the resettlement action plan?</w:t>
            </w:r>
          </w:p>
          <w:p w14:paraId="021D176E"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311884D1" w14:textId="34AE8261"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9D0556" w:rsidRPr="009D0556">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14AC2610" w14:textId="490509AB" w:rsidR="00DD3880" w:rsidRPr="00C348D5" w:rsidRDefault="00DD3880" w:rsidP="00223AE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⑨</w:t>
            </w:r>
            <w:r w:rsidRPr="00537738">
              <w:rPr>
                <w:rFonts w:eastAsiaTheme="minorHAnsi" w:cs="Times New Roman"/>
                <w:kern w:val="0"/>
                <w:sz w:val="18"/>
                <w:szCs w:val="18"/>
              </w:rPr>
              <w:t xml:space="preserve"> Is there any plan developed to monitor the impacts of resettlement? Are the </w:t>
            </w:r>
            <w:r w:rsidR="00223AE0" w:rsidRPr="009D0556">
              <w:rPr>
                <w:rFonts w:eastAsiaTheme="minorHAnsi" w:cs="Times New Roman"/>
                <w:kern w:val="0"/>
                <w:sz w:val="18"/>
                <w:szCs w:val="18"/>
              </w:rPr>
              <w:t>people affected and their communities</w:t>
            </w:r>
            <w:r w:rsidR="00223AE0" w:rsidRPr="00537738" w:rsidDel="00223AE0">
              <w:rPr>
                <w:rFonts w:eastAsiaTheme="minorHAnsi" w:cs="Times New Roman"/>
                <w:kern w:val="0"/>
                <w:sz w:val="18"/>
                <w:szCs w:val="18"/>
              </w:rPr>
              <w:t xml:space="preserve">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2B3D0004" w14:textId="48128652" w:rsidR="00DD3880" w:rsidRPr="00C348D5" w:rsidRDefault="00DD3880" w:rsidP="00751CFC">
            <w:pPr>
              <w:widowControl/>
              <w:snapToGrid w:val="0"/>
              <w:jc w:val="left"/>
              <w:rPr>
                <w:rFonts w:eastAsiaTheme="minorHAnsi" w:cs="Times New Roman"/>
                <w:kern w:val="0"/>
                <w:sz w:val="18"/>
                <w:szCs w:val="18"/>
              </w:rPr>
            </w:pPr>
          </w:p>
        </w:tc>
      </w:tr>
      <w:tr w:rsidR="00DD3880" w:rsidRPr="00C348D5" w14:paraId="7D7932BB" w14:textId="77777777" w:rsidTr="00BF122A">
        <w:tc>
          <w:tcPr>
            <w:tcW w:w="1300" w:type="dxa"/>
            <w:tcBorders>
              <w:top w:val="nil"/>
              <w:left w:val="single" w:sz="4" w:space="0" w:color="auto"/>
              <w:right w:val="single" w:sz="4" w:space="0" w:color="auto"/>
            </w:tcBorders>
            <w:shd w:val="clear" w:color="auto" w:fill="auto"/>
            <w:vAlign w:val="center"/>
            <w:hideMark/>
          </w:tcPr>
          <w:p w14:paraId="686247E4"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6CF2F6"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7B187E1"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70B6ABA3"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2AE37172"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7283E52C" w14:textId="6150BDFC" w:rsidR="00DD3880" w:rsidRPr="00C348D5" w:rsidRDefault="00DD3880" w:rsidP="00AD077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48FBC31E" w14:textId="1E7BAD69" w:rsidR="00DD3880" w:rsidRPr="00C348D5" w:rsidRDefault="00DD3880" w:rsidP="00751CFC">
            <w:pPr>
              <w:widowControl/>
              <w:snapToGrid w:val="0"/>
              <w:jc w:val="left"/>
              <w:rPr>
                <w:rFonts w:eastAsiaTheme="minorHAnsi" w:cs="Times New Roman"/>
                <w:kern w:val="0"/>
                <w:sz w:val="18"/>
                <w:szCs w:val="18"/>
              </w:rPr>
            </w:pPr>
          </w:p>
        </w:tc>
      </w:tr>
      <w:tr w:rsidR="00DD3880" w:rsidRPr="00C348D5" w14:paraId="4BA507A4" w14:textId="77777777" w:rsidTr="00BF122A">
        <w:tc>
          <w:tcPr>
            <w:tcW w:w="1300" w:type="dxa"/>
            <w:tcBorders>
              <w:left w:val="single" w:sz="4" w:space="0" w:color="auto"/>
              <w:right w:val="single" w:sz="4" w:space="0" w:color="auto"/>
            </w:tcBorders>
            <w:shd w:val="clear" w:color="auto" w:fill="auto"/>
            <w:vAlign w:val="center"/>
            <w:hideMark/>
          </w:tcPr>
          <w:p w14:paraId="2D9C3229" w14:textId="77777777" w:rsidR="00DD3880" w:rsidRPr="00C348D5" w:rsidRDefault="00DD3880"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C3D1D0B"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2F901A25" w14:textId="719556B8"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9D0556">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4647CD8A" w14:textId="53F7B09C" w:rsidR="00DD3880" w:rsidRPr="00C348D5" w:rsidRDefault="00DD3880" w:rsidP="00751CFC">
            <w:pPr>
              <w:widowControl/>
              <w:snapToGrid w:val="0"/>
              <w:jc w:val="left"/>
              <w:rPr>
                <w:rFonts w:eastAsiaTheme="minorHAnsi" w:cs="Times New Roman"/>
                <w:kern w:val="0"/>
                <w:sz w:val="18"/>
                <w:szCs w:val="18"/>
              </w:rPr>
            </w:pPr>
          </w:p>
        </w:tc>
      </w:tr>
      <w:tr w:rsidR="00DD3880" w:rsidRPr="00C348D5" w14:paraId="1FA2DA12" w14:textId="77777777" w:rsidTr="00BF122A">
        <w:tc>
          <w:tcPr>
            <w:tcW w:w="1300" w:type="dxa"/>
            <w:tcBorders>
              <w:left w:val="single" w:sz="4" w:space="0" w:color="auto"/>
              <w:right w:val="single" w:sz="4" w:space="0" w:color="auto"/>
            </w:tcBorders>
            <w:shd w:val="clear" w:color="auto" w:fill="auto"/>
            <w:vAlign w:val="center"/>
            <w:hideMark/>
          </w:tcPr>
          <w:p w14:paraId="1522F69F" w14:textId="77777777" w:rsidR="00DD3880" w:rsidRPr="00C348D5" w:rsidRDefault="00DD3880"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95BF5A5"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57EBAA82"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hideMark/>
          </w:tcPr>
          <w:p w14:paraId="06F928E7" w14:textId="5CA2C80C" w:rsidR="00DD3880" w:rsidRPr="00C348D5" w:rsidRDefault="00DD3880" w:rsidP="00751CFC">
            <w:pPr>
              <w:widowControl/>
              <w:snapToGrid w:val="0"/>
              <w:jc w:val="left"/>
              <w:rPr>
                <w:rFonts w:eastAsiaTheme="minorHAnsi" w:cs="Times New Roman"/>
                <w:kern w:val="0"/>
                <w:sz w:val="18"/>
                <w:szCs w:val="18"/>
              </w:rPr>
            </w:pPr>
          </w:p>
        </w:tc>
      </w:tr>
      <w:tr w:rsidR="00DD3880" w:rsidRPr="00C348D5" w14:paraId="3CEDE62E" w14:textId="77777777" w:rsidTr="00BF122A">
        <w:tc>
          <w:tcPr>
            <w:tcW w:w="1300" w:type="dxa"/>
            <w:tcBorders>
              <w:left w:val="single" w:sz="4" w:space="0" w:color="auto"/>
              <w:right w:val="single" w:sz="4" w:space="0" w:color="auto"/>
            </w:tcBorders>
            <w:shd w:val="clear" w:color="auto" w:fill="auto"/>
            <w:vAlign w:val="center"/>
            <w:hideMark/>
          </w:tcPr>
          <w:p w14:paraId="4594A833" w14:textId="77777777" w:rsidR="00DD3880" w:rsidRPr="00C348D5" w:rsidRDefault="00DD3880"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3058730"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36203466" w14:textId="092CB973"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0C86FF8E"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32069D8A"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42D67E64" w14:textId="13D313C6"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and indigenous peoples based on sufficient information made available to them in advance and are explanations given in a form, manner, and language that are understandable to them? </w:t>
            </w:r>
          </w:p>
          <w:p w14:paraId="39BB9234" w14:textId="77777777" w:rsidR="00DD3880" w:rsidRPr="00C348D5" w:rsidRDefault="00DD3880"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6BE4A07E" w14:textId="5CC61BD2" w:rsidR="00DD3880" w:rsidRPr="00C348D5" w:rsidRDefault="00DD3880" w:rsidP="00751CFC">
            <w:pPr>
              <w:widowControl/>
              <w:snapToGrid w:val="0"/>
              <w:jc w:val="left"/>
              <w:rPr>
                <w:rFonts w:eastAsiaTheme="minorHAnsi" w:cs="Times New Roman"/>
                <w:kern w:val="0"/>
                <w:sz w:val="18"/>
                <w:szCs w:val="18"/>
              </w:rPr>
            </w:pPr>
          </w:p>
        </w:tc>
      </w:tr>
      <w:tr w:rsidR="00DD3880" w:rsidRPr="00C348D5" w14:paraId="5051F612" w14:textId="77777777" w:rsidTr="00BF122A">
        <w:tc>
          <w:tcPr>
            <w:tcW w:w="1300" w:type="dxa"/>
            <w:tcBorders>
              <w:left w:val="single" w:sz="4" w:space="0" w:color="auto"/>
              <w:right w:val="single" w:sz="4" w:space="0" w:color="auto"/>
            </w:tcBorders>
            <w:shd w:val="clear" w:color="auto" w:fill="auto"/>
            <w:vAlign w:val="center"/>
            <w:hideMark/>
          </w:tcPr>
          <w:p w14:paraId="0DA4357A" w14:textId="77777777" w:rsidR="00DD3880" w:rsidRPr="00C348D5" w:rsidRDefault="00DD3880"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FA436B9"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09D45A43" w14:textId="23AA3FBD"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9D0556">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329763FA"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74E34B07"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4EC24A3F"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0EA732B9"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3F51A2E5"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39E3142B" w14:textId="348DCF94" w:rsidR="00BF122A" w:rsidRPr="00C348D5" w:rsidRDefault="00DD3880" w:rsidP="00BF122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9D0556" w:rsidRPr="009D0556">
              <w:rPr>
                <w:rFonts w:eastAsiaTheme="minorHAnsi" w:cs="Times New Roman"/>
                <w:kern w:val="0"/>
                <w:sz w:val="18"/>
                <w:szCs w:val="18"/>
              </w:rPr>
              <w:t>primary</w:t>
            </w:r>
            <w:r w:rsidR="009D0556" w:rsidRPr="009D0556" w:rsidDel="009D0556">
              <w:rPr>
                <w:rFonts w:eastAsiaTheme="minorHAnsi" w:cs="Times New Roman"/>
                <w:kern w:val="0"/>
                <w:sz w:val="18"/>
                <w:szCs w:val="18"/>
              </w:rPr>
              <w:t xml:space="preserve"> </w:t>
            </w:r>
            <w:r w:rsidRPr="00537738">
              <w:rPr>
                <w:rFonts w:eastAsiaTheme="minorHAnsi" w:cs="Times New Roman"/>
                <w:kern w:val="0"/>
                <w:sz w:val="18"/>
                <w:szCs w:val="18"/>
              </w:rPr>
              <w:t xml:space="preserve">suppliers to monitor the working conditions of </w:t>
            </w:r>
            <w:r w:rsidR="009D0556" w:rsidRPr="009D0556">
              <w:rPr>
                <w:rFonts w:eastAsiaTheme="minorHAnsi" w:cs="Times New Roman"/>
                <w:kern w:val="0"/>
                <w:sz w:val="18"/>
                <w:szCs w:val="18"/>
              </w:rPr>
              <w:t>supply chain workers</w:t>
            </w:r>
            <w:r w:rsidR="009D0556" w:rsidRPr="009D0556" w:rsidDel="009D0556">
              <w:rPr>
                <w:rFonts w:eastAsiaTheme="minorHAnsi" w:cs="Times New Roman"/>
                <w:kern w:val="0"/>
                <w:sz w:val="18"/>
                <w:szCs w:val="18"/>
              </w:rPr>
              <w:t xml:space="preserve">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57897B74" w14:textId="1165A087" w:rsidR="00DD3880" w:rsidRPr="00C348D5" w:rsidRDefault="00DD3880" w:rsidP="00751CFC">
            <w:pPr>
              <w:widowControl/>
              <w:snapToGrid w:val="0"/>
              <w:jc w:val="left"/>
              <w:rPr>
                <w:rFonts w:eastAsiaTheme="minorHAnsi" w:cs="Times New Roman"/>
                <w:kern w:val="0"/>
                <w:sz w:val="18"/>
                <w:szCs w:val="18"/>
              </w:rPr>
            </w:pPr>
          </w:p>
        </w:tc>
      </w:tr>
      <w:tr w:rsidR="00DD3880" w:rsidRPr="00C348D5" w14:paraId="04317145" w14:textId="77777777" w:rsidTr="00BF122A">
        <w:tc>
          <w:tcPr>
            <w:tcW w:w="1300" w:type="dxa"/>
            <w:tcBorders>
              <w:left w:val="single" w:sz="4" w:space="0" w:color="auto"/>
              <w:bottom w:val="single" w:sz="4" w:space="0" w:color="auto"/>
              <w:right w:val="single" w:sz="4" w:space="0" w:color="auto"/>
            </w:tcBorders>
            <w:shd w:val="clear" w:color="auto" w:fill="auto"/>
            <w:vAlign w:val="center"/>
            <w:hideMark/>
          </w:tcPr>
          <w:p w14:paraId="7359DDB6"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99B92C4"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405A4896" w14:textId="33C0C1C4"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9D0556" w:rsidRPr="009D0556">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D20F3" w:rsidRPr="005D20F3">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C77FA9">
              <w:rPr>
                <w:rFonts w:eastAsiaTheme="minorHAnsi" w:cs="Times New Roman"/>
                <w:kern w:val="0"/>
                <w:sz w:val="18"/>
                <w:szCs w:val="18"/>
              </w:rPr>
              <w:t>arise</w:t>
            </w:r>
            <w:r w:rsidRPr="00537738">
              <w:rPr>
                <w:rFonts w:eastAsiaTheme="minorHAnsi" w:cs="Times New Roman"/>
                <w:kern w:val="0"/>
                <w:sz w:val="18"/>
                <w:szCs w:val="18"/>
              </w:rPr>
              <w:t xml:space="preserve"> due to </w:t>
            </w:r>
            <w:r w:rsidR="00926A73" w:rsidRPr="00926A73">
              <w:rPr>
                <w:rFonts w:eastAsiaTheme="minorHAnsi" w:cs="Times New Roman"/>
                <w:kern w:val="0"/>
                <w:sz w:val="18"/>
                <w:szCs w:val="18"/>
              </w:rPr>
              <w:t>influx</w:t>
            </w:r>
            <w:r w:rsidR="00926A73" w:rsidRPr="00926A73" w:rsidDel="00926A73">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6002626A" w14:textId="11404FC5" w:rsidR="00BF122A"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1CC1EB6C" w14:textId="1EE227D4"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Are appropriate measures </w:t>
            </w:r>
            <w:r w:rsidR="005D20F3" w:rsidRPr="005D20F3">
              <w:rPr>
                <w:rFonts w:eastAsiaTheme="minorHAnsi" w:cs="Times New Roman"/>
                <w:kern w:val="0"/>
                <w:sz w:val="18"/>
                <w:szCs w:val="18"/>
              </w:rPr>
              <w:t xml:space="preserve">including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567151D2"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545CB8FC" w14:textId="5CEA297E" w:rsidR="00DD3880" w:rsidRPr="00C348D5" w:rsidRDefault="00DD3880" w:rsidP="00751CFC">
            <w:pPr>
              <w:widowControl/>
              <w:snapToGrid w:val="0"/>
              <w:jc w:val="left"/>
              <w:rPr>
                <w:rFonts w:eastAsiaTheme="minorHAnsi" w:cs="Times New Roman"/>
                <w:kern w:val="0"/>
                <w:sz w:val="18"/>
                <w:szCs w:val="18"/>
              </w:rPr>
            </w:pPr>
          </w:p>
        </w:tc>
      </w:tr>
      <w:tr w:rsidR="00DD3880" w:rsidRPr="00C348D5" w14:paraId="4C3BA974" w14:textId="77777777" w:rsidTr="00BF122A">
        <w:tc>
          <w:tcPr>
            <w:tcW w:w="1300" w:type="dxa"/>
            <w:tcBorders>
              <w:top w:val="single" w:sz="4" w:space="0" w:color="auto"/>
              <w:left w:val="single" w:sz="4" w:space="0" w:color="auto"/>
              <w:right w:val="single" w:sz="4" w:space="0" w:color="auto"/>
            </w:tcBorders>
            <w:shd w:val="clear" w:color="auto" w:fill="auto"/>
            <w:vAlign w:val="center"/>
            <w:hideMark/>
          </w:tcPr>
          <w:p w14:paraId="77D30FBF" w14:textId="77777777" w:rsidR="00DD3880" w:rsidRPr="00C348D5" w:rsidRDefault="00AF116B" w:rsidP="00BF122A">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77100E9D"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3E0DA388"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2C47740C" w14:textId="1D045847" w:rsidR="00DD3880" w:rsidRPr="00C348D5" w:rsidRDefault="00DD3880" w:rsidP="00751CFC">
            <w:pPr>
              <w:widowControl/>
              <w:snapToGrid w:val="0"/>
              <w:jc w:val="left"/>
              <w:rPr>
                <w:rFonts w:eastAsiaTheme="minorHAnsi" w:cs="Times New Roman"/>
                <w:kern w:val="0"/>
                <w:sz w:val="18"/>
                <w:szCs w:val="18"/>
              </w:rPr>
            </w:pPr>
          </w:p>
        </w:tc>
      </w:tr>
      <w:tr w:rsidR="00DD3880" w:rsidRPr="00C348D5" w14:paraId="228E0B4A" w14:textId="77777777" w:rsidTr="00BF122A">
        <w:tc>
          <w:tcPr>
            <w:tcW w:w="1300" w:type="dxa"/>
            <w:tcBorders>
              <w:left w:val="single" w:sz="4" w:space="0" w:color="auto"/>
              <w:right w:val="single" w:sz="4" w:space="0" w:color="auto"/>
            </w:tcBorders>
            <w:shd w:val="clear" w:color="auto" w:fill="auto"/>
            <w:vAlign w:val="center"/>
            <w:hideMark/>
          </w:tcPr>
          <w:p w14:paraId="27E0B0B7"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833B2"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74141DFC"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42CF4329"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2450440D" w14:textId="77777777" w:rsidR="00DD3880" w:rsidRPr="00C348D5" w:rsidRDefault="00DD3880"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364F7D7E" w14:textId="5775CBDB" w:rsidR="00DD3880" w:rsidRPr="00C348D5" w:rsidRDefault="00DD3880" w:rsidP="00751CFC">
            <w:pPr>
              <w:widowControl/>
              <w:snapToGrid w:val="0"/>
              <w:jc w:val="left"/>
              <w:rPr>
                <w:rFonts w:eastAsiaTheme="minorHAnsi" w:cs="Times New Roman"/>
                <w:kern w:val="0"/>
                <w:sz w:val="18"/>
                <w:szCs w:val="18"/>
              </w:rPr>
            </w:pPr>
          </w:p>
        </w:tc>
      </w:tr>
      <w:tr w:rsidR="00DD3880" w:rsidRPr="00C348D5" w14:paraId="65B35146" w14:textId="77777777" w:rsidTr="00BF122A">
        <w:tc>
          <w:tcPr>
            <w:tcW w:w="1300" w:type="dxa"/>
            <w:tcBorders>
              <w:left w:val="single" w:sz="4" w:space="0" w:color="auto"/>
              <w:bottom w:val="single" w:sz="4" w:space="0" w:color="auto"/>
              <w:right w:val="single" w:sz="4" w:space="0" w:color="auto"/>
            </w:tcBorders>
            <w:shd w:val="clear" w:color="auto" w:fill="auto"/>
            <w:vAlign w:val="center"/>
            <w:hideMark/>
          </w:tcPr>
          <w:p w14:paraId="3E53D86B" w14:textId="77777777" w:rsidR="00DD3880" w:rsidRPr="00C348D5" w:rsidRDefault="00DD3880" w:rsidP="00BF122A">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1A2661A"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3E33B622"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60DF0327"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6688CFF9" w14:textId="77777777" w:rsidR="00DD3880" w:rsidRPr="00C348D5"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299F775F" w14:textId="7040EE99" w:rsidR="00DD3880" w:rsidRPr="00C348D5" w:rsidRDefault="00DD3880" w:rsidP="00751CFC">
            <w:pPr>
              <w:widowControl/>
              <w:snapToGrid w:val="0"/>
              <w:jc w:val="left"/>
              <w:rPr>
                <w:rFonts w:eastAsiaTheme="minorHAnsi" w:cs="Times New Roman"/>
                <w:kern w:val="0"/>
                <w:sz w:val="18"/>
                <w:szCs w:val="18"/>
              </w:rPr>
            </w:pPr>
          </w:p>
        </w:tc>
      </w:tr>
      <w:tr w:rsidR="00DD3880" w:rsidRPr="00C348D5" w14:paraId="4D1C59E1" w14:textId="77777777" w:rsidTr="00BF122A">
        <w:tc>
          <w:tcPr>
            <w:tcW w:w="1300" w:type="dxa"/>
            <w:tcBorders>
              <w:top w:val="single" w:sz="4" w:space="0" w:color="auto"/>
              <w:left w:val="single" w:sz="4" w:space="0" w:color="auto"/>
              <w:right w:val="single" w:sz="4" w:space="0" w:color="auto"/>
            </w:tcBorders>
            <w:shd w:val="clear" w:color="auto" w:fill="auto"/>
            <w:vAlign w:val="center"/>
            <w:hideMark/>
          </w:tcPr>
          <w:p w14:paraId="2B41DB80" w14:textId="77777777" w:rsidR="00DD3880" w:rsidRPr="00C348D5" w:rsidRDefault="00AF116B" w:rsidP="00BF122A">
            <w:pPr>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88E74A6"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2C1DD228" w14:textId="7C6E7CE2" w:rsidR="00AF116B" w:rsidRPr="00AF116B" w:rsidRDefault="00AF116B" w:rsidP="00AF116B">
            <w:pPr>
              <w:widowControl/>
              <w:snapToGrid w:val="0"/>
              <w:jc w:val="left"/>
              <w:rPr>
                <w:rFonts w:eastAsiaTheme="minorHAnsi" w:cs="Times New Roman"/>
                <w:kern w:val="0"/>
                <w:sz w:val="18"/>
                <w:szCs w:val="18"/>
              </w:rPr>
            </w:pPr>
            <w:r w:rsidRPr="00AF116B">
              <w:rPr>
                <w:rFonts w:eastAsiaTheme="minorHAnsi" w:cs="Times New Roman" w:hint="eastAsia"/>
                <w:kern w:val="0"/>
                <w:sz w:val="18"/>
                <w:szCs w:val="18"/>
              </w:rPr>
              <w:t>①</w:t>
            </w:r>
            <w:r w:rsidRPr="00AF116B">
              <w:rPr>
                <w:rFonts w:eastAsiaTheme="minorHAnsi" w:cs="Times New Roman"/>
                <w:kern w:val="0"/>
                <w:sz w:val="18"/>
                <w:szCs w:val="18"/>
              </w:rPr>
              <w:t xml:space="preserve"> Where necessary, pertinent items described in the Mining checklist should also be checked (e.g. projects including mine development). </w:t>
            </w:r>
          </w:p>
          <w:p w14:paraId="0F1417CF" w14:textId="3A3EA4EC" w:rsidR="00DD3880" w:rsidRPr="00C348D5" w:rsidRDefault="00AF116B" w:rsidP="00F1713A">
            <w:pPr>
              <w:widowControl/>
              <w:snapToGrid w:val="0"/>
              <w:jc w:val="left"/>
              <w:rPr>
                <w:rFonts w:eastAsiaTheme="minorHAnsi" w:cs="Times New Roman"/>
                <w:kern w:val="0"/>
                <w:sz w:val="18"/>
                <w:szCs w:val="18"/>
              </w:rPr>
            </w:pPr>
            <w:r w:rsidRPr="00AF116B">
              <w:rPr>
                <w:rFonts w:eastAsiaTheme="minorHAnsi" w:cs="Times New Roman" w:hint="eastAsia"/>
                <w:kern w:val="0"/>
                <w:sz w:val="18"/>
                <w:szCs w:val="18"/>
              </w:rPr>
              <w:t>②</w:t>
            </w:r>
            <w:r w:rsidRPr="00AF116B">
              <w:rPr>
                <w:rFonts w:eastAsiaTheme="minorHAnsi" w:cs="Times New Roman"/>
                <w:kern w:val="0"/>
                <w:sz w:val="18"/>
                <w:szCs w:val="18"/>
              </w:rPr>
              <w:t xml:space="preserve"> Where necessary, pertinent items described in the Ports</w:t>
            </w:r>
            <w:r w:rsidR="00F1713A">
              <w:rPr>
                <w:rFonts w:eastAsiaTheme="minorHAnsi" w:cs="Times New Roman"/>
                <w:kern w:val="0"/>
                <w:sz w:val="18"/>
                <w:szCs w:val="18"/>
              </w:rPr>
              <w:t xml:space="preserve"> and</w:t>
            </w:r>
            <w:r w:rsidRPr="00AF116B">
              <w:rPr>
                <w:rFonts w:eastAsiaTheme="minorHAnsi" w:cs="Times New Roman"/>
                <w:kern w:val="0"/>
                <w:sz w:val="18"/>
                <w:szCs w:val="18"/>
              </w:rPr>
              <w:t xml:space="preserve"> Harbors checklist should also be checked (e.g. projects including construction of ports and </w:t>
            </w:r>
            <w:r w:rsidR="00A773B6" w:rsidRPr="00537738">
              <w:rPr>
                <w:rFonts w:eastAsiaTheme="minorHAnsi" w:cs="Times New Roman"/>
                <w:kern w:val="0"/>
                <w:sz w:val="18"/>
                <w:szCs w:val="18"/>
              </w:rPr>
              <w:t>harbor facilities</w:t>
            </w:r>
            <w:r w:rsidRPr="00AF116B">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10E21A6C" w14:textId="40C8848C" w:rsidR="00DD3880" w:rsidRPr="00C348D5" w:rsidRDefault="00DD3880" w:rsidP="00751CFC">
            <w:pPr>
              <w:widowControl/>
              <w:snapToGrid w:val="0"/>
              <w:jc w:val="left"/>
              <w:rPr>
                <w:rFonts w:eastAsiaTheme="minorHAnsi" w:cs="Times New Roman"/>
                <w:kern w:val="0"/>
                <w:sz w:val="18"/>
                <w:szCs w:val="18"/>
              </w:rPr>
            </w:pPr>
          </w:p>
        </w:tc>
      </w:tr>
      <w:tr w:rsidR="00DD3880" w:rsidRPr="00C348D5" w14:paraId="6F90F8AD" w14:textId="77777777" w:rsidTr="00BF122A">
        <w:tc>
          <w:tcPr>
            <w:tcW w:w="1300" w:type="dxa"/>
            <w:tcBorders>
              <w:left w:val="single" w:sz="4" w:space="0" w:color="auto"/>
              <w:bottom w:val="single" w:sz="4" w:space="0" w:color="000000"/>
              <w:right w:val="single" w:sz="4" w:space="0" w:color="auto"/>
            </w:tcBorders>
            <w:shd w:val="clear" w:color="auto" w:fill="auto"/>
            <w:vAlign w:val="center"/>
            <w:hideMark/>
          </w:tcPr>
          <w:p w14:paraId="53B0F2DD" w14:textId="77777777" w:rsidR="00DD3880" w:rsidRPr="00C348D5" w:rsidRDefault="00DD3880" w:rsidP="00BF122A">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61F83A" w14:textId="77777777" w:rsidR="00DD3880" w:rsidRPr="00C348D5" w:rsidRDefault="00DD3880"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377CB126" w14:textId="77777777" w:rsidR="00DD3880" w:rsidRPr="00537738" w:rsidRDefault="00DD3880"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45A4BDBF" w14:textId="6C18D51A" w:rsidR="00DD3880" w:rsidRPr="00C348D5" w:rsidRDefault="00DD3880" w:rsidP="00F67D3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When special contaminants are generated by the site-specific production process, particular attention should be paid to the impacts that may be caused by the pollutants.</w:t>
            </w:r>
          </w:p>
        </w:tc>
        <w:tc>
          <w:tcPr>
            <w:tcW w:w="2846" w:type="dxa"/>
            <w:tcBorders>
              <w:top w:val="nil"/>
              <w:left w:val="nil"/>
              <w:bottom w:val="single" w:sz="4" w:space="0" w:color="auto"/>
              <w:right w:val="single" w:sz="4" w:space="0" w:color="auto"/>
            </w:tcBorders>
            <w:shd w:val="clear" w:color="auto" w:fill="auto"/>
            <w:hideMark/>
          </w:tcPr>
          <w:p w14:paraId="5C10120A" w14:textId="771389C1" w:rsidR="00DD3880" w:rsidRPr="00C348D5" w:rsidRDefault="00DD3880" w:rsidP="00751CFC">
            <w:pPr>
              <w:widowControl/>
              <w:snapToGrid w:val="0"/>
              <w:jc w:val="left"/>
              <w:rPr>
                <w:rFonts w:eastAsiaTheme="minorHAnsi" w:cs="Times New Roman"/>
                <w:kern w:val="0"/>
                <w:sz w:val="18"/>
                <w:szCs w:val="18"/>
              </w:rPr>
            </w:pPr>
          </w:p>
        </w:tc>
      </w:tr>
    </w:tbl>
    <w:p w14:paraId="27A0E608" w14:textId="162EEDC9"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06B87" w:rsidRPr="00206B87">
        <w:rPr>
          <w:rFonts w:eastAsiaTheme="minorHAnsi" w:cs="Times New Roman"/>
          <w:kern w:val="0"/>
          <w:sz w:val="16"/>
          <w:szCs w:val="16"/>
        </w:rPr>
        <w:t>Environmental and Social Standards</w:t>
      </w:r>
      <w:r w:rsidR="00206B87">
        <w:rPr>
          <w:rFonts w:eastAsiaTheme="minorHAnsi" w:cs="Times New Roman"/>
          <w:kern w:val="0"/>
          <w:sz w:val="16"/>
          <w:szCs w:val="16"/>
        </w:rPr>
        <w:t xml:space="preserve"> </w:t>
      </w:r>
      <w:r w:rsidRPr="00C348D5">
        <w:rPr>
          <w:rFonts w:eastAsiaTheme="minorHAnsi" w:cs="Times New Roman"/>
          <w:kern w:val="0"/>
          <w:sz w:val="16"/>
          <w:szCs w:val="16"/>
        </w:rPr>
        <w:t xml:space="preserve">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9D0556">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C77FA9">
        <w:rPr>
          <w:rFonts w:eastAsiaTheme="minorHAnsi" w:cs="Times New Roman"/>
          <w:kern w:val="0"/>
          <w:sz w:val="16"/>
          <w:szCs w:val="16"/>
        </w:rPr>
        <w:t>host country</w:t>
      </w:r>
      <w:r w:rsidR="00C77FA9" w:rsidRPr="00C348D5">
        <w:rPr>
          <w:rFonts w:eastAsiaTheme="minorHAnsi" w:cs="Times New Roman"/>
          <w:kern w:val="0"/>
          <w:sz w:val="16"/>
          <w:szCs w:val="16"/>
        </w:rPr>
        <w:t xml:space="preserve"> </w:t>
      </w:r>
      <w:r w:rsidRPr="00C348D5">
        <w:rPr>
          <w:rFonts w:eastAsiaTheme="minorHAnsi" w:cs="Times New Roman"/>
          <w:kern w:val="0"/>
          <w:sz w:val="16"/>
          <w:szCs w:val="16"/>
        </w:rPr>
        <w:t xml:space="preserve">has not been established, examine by comparison with the international standards such as the World Bank </w:t>
      </w:r>
      <w:r w:rsidR="00206B87" w:rsidRPr="00206B87">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62A58B02"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5D8E" w14:textId="77777777" w:rsidR="00BF217F" w:rsidRDefault="00BF217F" w:rsidP="00751CFC">
      <w:r>
        <w:separator/>
      </w:r>
    </w:p>
  </w:endnote>
  <w:endnote w:type="continuationSeparator" w:id="0">
    <w:p w14:paraId="33AB9B61" w14:textId="77777777" w:rsidR="00BF217F" w:rsidRDefault="00BF217F" w:rsidP="00751CFC">
      <w:r>
        <w:continuationSeparator/>
      </w:r>
    </w:p>
  </w:endnote>
  <w:endnote w:type="continuationNotice" w:id="1">
    <w:p w14:paraId="6A653784" w14:textId="77777777" w:rsidR="00BF217F" w:rsidRDefault="00BF2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D261" w14:textId="77777777" w:rsidR="00BF217F" w:rsidRDefault="00BF217F" w:rsidP="00751CFC">
      <w:r>
        <w:separator/>
      </w:r>
    </w:p>
  </w:footnote>
  <w:footnote w:type="continuationSeparator" w:id="0">
    <w:p w14:paraId="41F10739" w14:textId="77777777" w:rsidR="00BF217F" w:rsidRDefault="00BF217F" w:rsidP="00751CFC">
      <w:r>
        <w:continuationSeparator/>
      </w:r>
    </w:p>
  </w:footnote>
  <w:footnote w:type="continuationNotice" w:id="1">
    <w:p w14:paraId="0E9ED141" w14:textId="77777777" w:rsidR="00BF217F" w:rsidRDefault="00BF2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E39" w14:textId="78254EC7" w:rsidR="00751CFC" w:rsidRDefault="00751CFC" w:rsidP="00751CFC">
    <w:pPr>
      <w:snapToGrid w:val="0"/>
    </w:pPr>
    <w:r>
      <w:rPr>
        <w:rFonts w:hint="eastAsia"/>
      </w:rPr>
      <w:t>E</w:t>
    </w:r>
    <w:r>
      <w:t xml:space="preserve">nvironmental Checklist: </w:t>
    </w:r>
    <w:r w:rsidR="00E910BB">
      <w:t>4</w:t>
    </w:r>
    <w:r>
      <w:t xml:space="preserve">. </w:t>
    </w:r>
    <w:r w:rsidR="00E910BB">
      <w:t>Iron and Steel</w:t>
    </w:r>
    <w:r>
      <w:t xml:space="preserve"> (</w:t>
    </w:r>
    <w:r>
      <w:fldChar w:fldCharType="begin"/>
    </w:r>
    <w:r>
      <w:instrText>PAGE   \* MERGEFORMAT</w:instrText>
    </w:r>
    <w:r>
      <w:fldChar w:fldCharType="separate"/>
    </w:r>
    <w:r w:rsidR="0086062E">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E82F35"/>
    <w:multiLevelType w:val="hybridMultilevel"/>
    <w:tmpl w:val="690096D6"/>
    <w:lvl w:ilvl="0" w:tplc="4D645CA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705A2C"/>
    <w:multiLevelType w:val="hybridMultilevel"/>
    <w:tmpl w:val="2B56FE22"/>
    <w:lvl w:ilvl="0" w:tplc="4D645CA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821F8"/>
    <w:rsid w:val="000C371F"/>
    <w:rsid w:val="000C4E6E"/>
    <w:rsid w:val="001D7D0B"/>
    <w:rsid w:val="00206B87"/>
    <w:rsid w:val="00213BF6"/>
    <w:rsid w:val="00223AE0"/>
    <w:rsid w:val="002971DC"/>
    <w:rsid w:val="0030289D"/>
    <w:rsid w:val="00331587"/>
    <w:rsid w:val="00354251"/>
    <w:rsid w:val="00354B42"/>
    <w:rsid w:val="00382697"/>
    <w:rsid w:val="003A06A9"/>
    <w:rsid w:val="003E741A"/>
    <w:rsid w:val="00537738"/>
    <w:rsid w:val="005B547A"/>
    <w:rsid w:val="005D20F3"/>
    <w:rsid w:val="006F3B8D"/>
    <w:rsid w:val="00710483"/>
    <w:rsid w:val="00722B2C"/>
    <w:rsid w:val="00751CFC"/>
    <w:rsid w:val="00780A6A"/>
    <w:rsid w:val="007C6674"/>
    <w:rsid w:val="007D35D1"/>
    <w:rsid w:val="007F2D38"/>
    <w:rsid w:val="0086062E"/>
    <w:rsid w:val="00926A73"/>
    <w:rsid w:val="0099460E"/>
    <w:rsid w:val="009D0556"/>
    <w:rsid w:val="00A21419"/>
    <w:rsid w:val="00A773B6"/>
    <w:rsid w:val="00AB53B1"/>
    <w:rsid w:val="00AD0770"/>
    <w:rsid w:val="00AD5E3A"/>
    <w:rsid w:val="00AF116B"/>
    <w:rsid w:val="00B65276"/>
    <w:rsid w:val="00B83462"/>
    <w:rsid w:val="00BD2269"/>
    <w:rsid w:val="00BF122A"/>
    <w:rsid w:val="00BF217F"/>
    <w:rsid w:val="00C0124F"/>
    <w:rsid w:val="00C2771F"/>
    <w:rsid w:val="00C348D5"/>
    <w:rsid w:val="00C77FA9"/>
    <w:rsid w:val="00C94FDE"/>
    <w:rsid w:val="00CA2F69"/>
    <w:rsid w:val="00DD3880"/>
    <w:rsid w:val="00E16887"/>
    <w:rsid w:val="00E910BB"/>
    <w:rsid w:val="00F1395E"/>
    <w:rsid w:val="00F1713A"/>
    <w:rsid w:val="00F52DD9"/>
    <w:rsid w:val="00F5622B"/>
    <w:rsid w:val="00F67D3A"/>
    <w:rsid w:val="00FA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CD0BC7"/>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AF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E5B5F8F8-5DBF-452C-96B7-4CCCF6DA8EB5}"/>
</file>

<file path=customXml/itemProps2.xml><?xml version="1.0" encoding="utf-8"?>
<ds:datastoreItem xmlns:ds="http://schemas.openxmlformats.org/officeDocument/2006/customXml" ds:itemID="{2842C0B7-F9AA-4BCC-9D62-C043FA5D3280}"/>
</file>

<file path=customXml/itemProps3.xml><?xml version="1.0" encoding="utf-8"?>
<ds:datastoreItem xmlns:ds="http://schemas.openxmlformats.org/officeDocument/2006/customXml" ds:itemID="{339BE411-BFC4-4883-9FA5-149D759368E0}"/>
</file>

<file path=customXml/itemProps4.xml><?xml version="1.0" encoding="utf-8"?>
<ds:datastoreItem xmlns:ds="http://schemas.openxmlformats.org/officeDocument/2006/customXml" ds:itemID="{513188BE-5250-4B04-8EDF-4B108C82A636}"/>
</file>

<file path=docProps/app.xml><?xml version="1.0" encoding="utf-8"?>
<Properties xmlns="http://schemas.openxmlformats.org/officeDocument/2006/extended-properties" xmlns:vt="http://schemas.openxmlformats.org/officeDocument/2006/docPropsVTypes">
  <Template>Normal.dotm</Template>
  <TotalTime>329</TotalTime>
  <Pages>9</Pages>
  <Words>3106</Words>
  <Characters>17708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19</cp:revision>
  <dcterms:created xsi:type="dcterms:W3CDTF">2022-06-16T06:30:00Z</dcterms:created>
  <dcterms:modified xsi:type="dcterms:W3CDTF">2022-08-19T00:42:00Z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