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30"/>
        <w:gridCol w:w="2835"/>
      </w:tblGrid>
      <w:tr w:rsidR="00751CFC" w:rsidRPr="00C348D5" w14:paraId="0D20EDB5" w14:textId="77777777" w:rsidTr="008F72DB">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82B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2E28A23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30" w:type="dxa"/>
            <w:tcBorders>
              <w:top w:val="single" w:sz="4" w:space="0" w:color="auto"/>
              <w:left w:val="nil"/>
              <w:bottom w:val="single" w:sz="4" w:space="0" w:color="auto"/>
              <w:right w:val="single" w:sz="4" w:space="0" w:color="auto"/>
            </w:tcBorders>
            <w:shd w:val="clear" w:color="auto" w:fill="auto"/>
            <w:vAlign w:val="center"/>
            <w:hideMark/>
          </w:tcPr>
          <w:p w14:paraId="67E40719"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1F1323C" w14:textId="5CD82F56" w:rsidR="00751CFC" w:rsidRPr="00C348D5" w:rsidRDefault="008F72DB"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C348D5" w:rsidRPr="00C348D5" w14:paraId="1E9436B5" w14:textId="77777777" w:rsidTr="00121B13">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34BFE4A" w14:textId="77777777" w:rsidR="00C348D5" w:rsidRPr="00C348D5" w:rsidRDefault="00C348D5" w:rsidP="00121B13">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56725F0" w14:textId="77777777" w:rsidR="00C348D5" w:rsidRPr="00C348D5" w:rsidRDefault="00C348D5" w:rsidP="00B64972">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30" w:type="dxa"/>
            <w:tcBorders>
              <w:top w:val="single" w:sz="4" w:space="0" w:color="auto"/>
              <w:left w:val="nil"/>
              <w:bottom w:val="single" w:sz="4" w:space="0" w:color="auto"/>
              <w:right w:val="single" w:sz="4" w:space="0" w:color="auto"/>
            </w:tcBorders>
            <w:shd w:val="clear" w:color="auto" w:fill="auto"/>
          </w:tcPr>
          <w:p w14:paraId="712745D8" w14:textId="77777777" w:rsidR="00C348D5" w:rsidRPr="00C348D5" w:rsidRDefault="00C348D5" w:rsidP="00C348D5">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3475874F" w14:textId="2C514E66" w:rsidR="00FB2A5B" w:rsidRDefault="00FB2A5B" w:rsidP="00C348D5">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07A6A7DF" w14:textId="3A539B31" w:rsidR="00C348D5" w:rsidRPr="00C348D5" w:rsidRDefault="00C348D5" w:rsidP="00C348D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1F82D7F3" w14:textId="77777777" w:rsidR="00C348D5" w:rsidRPr="00C348D5" w:rsidRDefault="00C348D5" w:rsidP="00C348D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79A3591E" w14:textId="77777777" w:rsidR="00C348D5" w:rsidRPr="00C348D5" w:rsidRDefault="00C348D5" w:rsidP="00C348D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0A9EDDEC" w14:textId="77777777" w:rsidR="00C348D5" w:rsidRPr="00C348D5" w:rsidRDefault="00C348D5" w:rsidP="00C348D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35" w:type="dxa"/>
            <w:tcBorders>
              <w:top w:val="single" w:sz="4" w:space="0" w:color="auto"/>
              <w:left w:val="nil"/>
              <w:bottom w:val="single" w:sz="4" w:space="0" w:color="auto"/>
              <w:right w:val="single" w:sz="4" w:space="0" w:color="auto"/>
            </w:tcBorders>
            <w:shd w:val="clear" w:color="auto" w:fill="auto"/>
          </w:tcPr>
          <w:p w14:paraId="0BB44A54" w14:textId="6E767DC3" w:rsidR="00C348D5" w:rsidRPr="008F72DB" w:rsidRDefault="00C348D5" w:rsidP="00C12BD8">
            <w:pPr>
              <w:widowControl/>
              <w:snapToGrid w:val="0"/>
              <w:rPr>
                <w:rFonts w:eastAsiaTheme="minorHAnsi" w:cs="Times New Roman"/>
                <w:kern w:val="0"/>
                <w:sz w:val="18"/>
                <w:szCs w:val="18"/>
              </w:rPr>
            </w:pPr>
          </w:p>
        </w:tc>
      </w:tr>
      <w:tr w:rsidR="00751CFC" w:rsidRPr="00C348D5" w14:paraId="578B1C41" w14:textId="77777777" w:rsidTr="008F72DB">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7038E74"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1E7CC3A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30" w:type="dxa"/>
            <w:tcBorders>
              <w:top w:val="nil"/>
              <w:left w:val="nil"/>
              <w:bottom w:val="single" w:sz="4" w:space="0" w:color="auto"/>
              <w:right w:val="single" w:sz="4" w:space="0" w:color="auto"/>
            </w:tcBorders>
            <w:shd w:val="clear" w:color="auto" w:fill="auto"/>
            <w:hideMark/>
          </w:tcPr>
          <w:p w14:paraId="336B548F" w14:textId="1E2305BC"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193788">
              <w:rPr>
                <w:rFonts w:eastAsiaTheme="minorHAnsi" w:cs="Times New Roman"/>
                <w:kern w:val="0"/>
                <w:sz w:val="18"/>
                <w:szCs w:val="18"/>
              </w:rPr>
              <w:t>host country</w:t>
            </w:r>
            <w:r w:rsidRPr="00C348D5">
              <w:rPr>
                <w:rFonts w:eastAsiaTheme="minorHAnsi" w:cs="Times New Roman"/>
                <w:kern w:val="0"/>
                <w:sz w:val="18"/>
                <w:szCs w:val="18"/>
              </w:rPr>
              <w:t>?</w:t>
            </w:r>
          </w:p>
          <w:p w14:paraId="3797B8D5" w14:textId="409FC228"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193788">
              <w:rPr>
                <w:rFonts w:eastAsiaTheme="minorHAnsi" w:cs="Times New Roman"/>
                <w:kern w:val="0"/>
                <w:sz w:val="18"/>
                <w:szCs w:val="18"/>
              </w:rPr>
              <w:t>host country</w:t>
            </w:r>
            <w:r w:rsidRPr="00C348D5">
              <w:rPr>
                <w:rFonts w:eastAsiaTheme="minorHAnsi" w:cs="Times New Roman"/>
                <w:kern w:val="0"/>
                <w:sz w:val="18"/>
                <w:szCs w:val="18"/>
              </w:rPr>
              <w:t xml:space="preserve">? </w:t>
            </w:r>
          </w:p>
          <w:p w14:paraId="529A96C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0F970A24" w14:textId="2A427CF8"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193788">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35" w:type="dxa"/>
            <w:tcBorders>
              <w:top w:val="nil"/>
              <w:left w:val="nil"/>
              <w:bottom w:val="single" w:sz="4" w:space="0" w:color="auto"/>
              <w:right w:val="single" w:sz="4" w:space="0" w:color="auto"/>
            </w:tcBorders>
            <w:shd w:val="clear" w:color="auto" w:fill="auto"/>
          </w:tcPr>
          <w:p w14:paraId="306CC33F" w14:textId="52C39993" w:rsidR="00751CFC" w:rsidRPr="00C348D5" w:rsidRDefault="00751CFC" w:rsidP="00C12BD8">
            <w:pPr>
              <w:widowControl/>
              <w:snapToGrid w:val="0"/>
              <w:jc w:val="left"/>
              <w:rPr>
                <w:rFonts w:eastAsiaTheme="minorHAnsi" w:cs="Times New Roman"/>
                <w:kern w:val="0"/>
                <w:sz w:val="18"/>
                <w:szCs w:val="18"/>
              </w:rPr>
            </w:pPr>
          </w:p>
        </w:tc>
      </w:tr>
      <w:tr w:rsidR="00751CFC" w:rsidRPr="00C348D5" w14:paraId="5C217112" w14:textId="77777777" w:rsidTr="008F72DB">
        <w:tc>
          <w:tcPr>
            <w:tcW w:w="1300" w:type="dxa"/>
            <w:vMerge/>
            <w:tcBorders>
              <w:top w:val="nil"/>
              <w:left w:val="single" w:sz="4" w:space="0" w:color="auto"/>
              <w:bottom w:val="single" w:sz="4" w:space="0" w:color="000000"/>
              <w:right w:val="single" w:sz="4" w:space="0" w:color="auto"/>
            </w:tcBorders>
            <w:vAlign w:val="center"/>
            <w:hideMark/>
          </w:tcPr>
          <w:p w14:paraId="0EC7D7B0"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3AA27E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30" w:type="dxa"/>
            <w:tcBorders>
              <w:top w:val="nil"/>
              <w:left w:val="nil"/>
              <w:bottom w:val="single" w:sz="4" w:space="0" w:color="auto"/>
              <w:right w:val="single" w:sz="4" w:space="0" w:color="auto"/>
            </w:tcBorders>
            <w:shd w:val="clear" w:color="auto" w:fill="auto"/>
            <w:hideMark/>
          </w:tcPr>
          <w:p w14:paraId="51C9556E"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33DF439D" w14:textId="0DCB7DD0"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193788">
              <w:rPr>
                <w:rFonts w:eastAsiaTheme="minorHAnsi" w:cs="ＭＳ 明朝" w:hint="eastAsia"/>
                <w:kern w:val="0"/>
                <w:sz w:val="18"/>
                <w:szCs w:val="18"/>
              </w:rPr>
              <w:t xml:space="preserve"> </w:t>
            </w:r>
            <w:r w:rsidR="00193788" w:rsidRPr="00193788">
              <w:rPr>
                <w:rFonts w:eastAsiaTheme="minorHAnsi" w:cs="Times New Roman"/>
                <w:kern w:val="0"/>
                <w:sz w:val="18"/>
                <w:szCs w:val="18"/>
              </w:rPr>
              <w:t>Are consultations with affected people held in a two-way process free of external manipulation, interference, coercion, or intimidation？</w:t>
            </w:r>
          </w:p>
          <w:p w14:paraId="1731B20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6887A82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374A084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2E2C632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77E4EDCA" w14:textId="52A6506E" w:rsidR="00751CFC" w:rsidRPr="00C348D5" w:rsidRDefault="00C348D5" w:rsidP="00193788">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193788" w:rsidRPr="00193788">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35" w:type="dxa"/>
            <w:tcBorders>
              <w:top w:val="nil"/>
              <w:left w:val="nil"/>
              <w:bottom w:val="single" w:sz="4" w:space="0" w:color="auto"/>
              <w:right w:val="single" w:sz="4" w:space="0" w:color="auto"/>
            </w:tcBorders>
            <w:shd w:val="clear" w:color="auto" w:fill="auto"/>
          </w:tcPr>
          <w:p w14:paraId="24834CAE" w14:textId="34E7806F" w:rsidR="00751CFC" w:rsidRPr="00C348D5" w:rsidRDefault="00751CFC" w:rsidP="00C12BD8">
            <w:pPr>
              <w:widowControl/>
              <w:snapToGrid w:val="0"/>
              <w:jc w:val="left"/>
              <w:rPr>
                <w:rFonts w:eastAsiaTheme="minorHAnsi" w:cs="Times New Roman"/>
                <w:kern w:val="0"/>
                <w:sz w:val="18"/>
                <w:szCs w:val="18"/>
              </w:rPr>
            </w:pPr>
          </w:p>
        </w:tc>
      </w:tr>
      <w:tr w:rsidR="00537738" w:rsidRPr="00C348D5" w14:paraId="4BB78213" w14:textId="77777777" w:rsidTr="008F72DB">
        <w:tc>
          <w:tcPr>
            <w:tcW w:w="1300" w:type="dxa"/>
            <w:tcBorders>
              <w:top w:val="nil"/>
              <w:left w:val="single" w:sz="4" w:space="0" w:color="auto"/>
              <w:right w:val="single" w:sz="4" w:space="0" w:color="auto"/>
            </w:tcBorders>
            <w:shd w:val="clear" w:color="auto" w:fill="auto"/>
            <w:vAlign w:val="center"/>
            <w:hideMark/>
          </w:tcPr>
          <w:p w14:paraId="09FBB2C8"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1806641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30" w:type="dxa"/>
            <w:tcBorders>
              <w:top w:val="nil"/>
              <w:left w:val="nil"/>
              <w:bottom w:val="single" w:sz="4" w:space="0" w:color="auto"/>
              <w:right w:val="single" w:sz="4" w:space="0" w:color="auto"/>
            </w:tcBorders>
            <w:shd w:val="clear" w:color="auto" w:fill="auto"/>
            <w:hideMark/>
          </w:tcPr>
          <w:p w14:paraId="4839CFF8" w14:textId="25558A82" w:rsidR="006F3B8D" w:rsidRPr="006F3B8D" w:rsidRDefault="006F3B8D" w:rsidP="00C076EB">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nitrogen oxides (NOx), particulate matter (PM)</w:t>
            </w:r>
            <w:r w:rsidR="00C076EB">
              <w:rPr>
                <w:rFonts w:eastAsiaTheme="minorHAnsi" w:cs="Times New Roman"/>
                <w:kern w:val="0"/>
                <w:sz w:val="18"/>
                <w:szCs w:val="18"/>
              </w:rPr>
              <w:t xml:space="preserve"> and Volatile Organic C</w:t>
            </w:r>
            <w:r w:rsidR="00C076EB" w:rsidRPr="00C076EB">
              <w:rPr>
                <w:rFonts w:eastAsiaTheme="minorHAnsi" w:cs="Times New Roman"/>
                <w:kern w:val="0"/>
                <w:sz w:val="18"/>
                <w:szCs w:val="18"/>
              </w:rPr>
              <w:t>ompounds</w:t>
            </w:r>
            <w:r w:rsidR="00C076EB">
              <w:rPr>
                <w:rFonts w:eastAsiaTheme="minorHAnsi" w:cs="Times New Roman"/>
                <w:kern w:val="0"/>
                <w:sz w:val="18"/>
                <w:szCs w:val="18"/>
              </w:rPr>
              <w:t xml:space="preserve"> (VOCs)</w:t>
            </w:r>
            <w:r w:rsidRPr="006F3B8D">
              <w:rPr>
                <w:rFonts w:eastAsiaTheme="minorHAnsi" w:cs="Times New Roman"/>
                <w:kern w:val="0"/>
                <w:sz w:val="18"/>
                <w:szCs w:val="18"/>
              </w:rPr>
              <w:t xml:space="preserve"> emitted from </w:t>
            </w:r>
            <w:r w:rsidR="00C076EB" w:rsidRPr="00C076EB">
              <w:rPr>
                <w:rFonts w:eastAsiaTheme="minorHAnsi" w:cs="Times New Roman"/>
                <w:kern w:val="0"/>
                <w:sz w:val="18"/>
                <w:szCs w:val="18"/>
              </w:rPr>
              <w:t xml:space="preserve"> the</w:t>
            </w:r>
            <w:r w:rsidR="00C076EB">
              <w:rPr>
                <w:rFonts w:eastAsiaTheme="minorHAnsi" w:cs="Times New Roman"/>
                <w:kern w:val="0"/>
                <w:sz w:val="18"/>
                <w:szCs w:val="18"/>
              </w:rPr>
              <w:t xml:space="preserve"> </w:t>
            </w:r>
            <w:r w:rsidR="00C076EB" w:rsidRPr="00C076EB">
              <w:rPr>
                <w:rFonts w:eastAsiaTheme="minorHAnsi" w:cs="Times New Roman"/>
                <w:kern w:val="0"/>
                <w:sz w:val="18"/>
                <w:szCs w:val="18"/>
              </w:rPr>
              <w:t>combustion facilities, processing / treatment facilities, and other ancillary facilities</w:t>
            </w:r>
            <w:r w:rsidRPr="006F3B8D">
              <w:rPr>
                <w:rFonts w:eastAsiaTheme="minorHAnsi" w:cs="Times New Roman"/>
                <w:kern w:val="0"/>
                <w:sz w:val="18"/>
                <w:szCs w:val="18"/>
              </w:rPr>
              <w:t xml:space="preserve"> adequately controlled? Does the emission from the project comply with the </w:t>
            </w:r>
            <w:r w:rsidR="00193788">
              <w:rPr>
                <w:rFonts w:eastAsiaTheme="minorHAnsi" w:cs="Times New Roman"/>
                <w:kern w:val="0"/>
                <w:sz w:val="18"/>
                <w:szCs w:val="18"/>
              </w:rPr>
              <w:t>host country</w:t>
            </w:r>
            <w:r w:rsidRPr="006F3B8D">
              <w:rPr>
                <w:rFonts w:eastAsiaTheme="minorHAnsi" w:cs="Times New Roman"/>
                <w:kern w:val="0"/>
                <w:sz w:val="18"/>
                <w:szCs w:val="18"/>
              </w:rPr>
              <w:t xml:space="preserve">’s emission standards and </w:t>
            </w:r>
            <w:r w:rsidR="00F4517B">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6CEC373B" w14:textId="77777777" w:rsidR="00C076EB" w:rsidRDefault="006F3B8D" w:rsidP="001D24FE">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00D20233">
              <w:rPr>
                <w:rFonts w:eastAsiaTheme="minorHAnsi" w:cs="Times New Roman" w:hint="eastAsia"/>
                <w:kern w:val="0"/>
                <w:sz w:val="18"/>
                <w:szCs w:val="18"/>
              </w:rPr>
              <w:t xml:space="preserve"> </w:t>
            </w:r>
            <w:r w:rsidR="001D24FE" w:rsidRPr="001D24FE">
              <w:rPr>
                <w:rFonts w:eastAsiaTheme="minorHAnsi" w:cs="Times New Roman"/>
                <w:kern w:val="0"/>
                <w:sz w:val="18"/>
                <w:szCs w:val="18"/>
              </w:rPr>
              <w:t>Is there a possibility that air pollutants emitted from the flare system will adversely affect the surrounding</w:t>
            </w:r>
            <w:r w:rsidR="001D24FE">
              <w:rPr>
                <w:rFonts w:eastAsiaTheme="minorHAnsi" w:cs="Times New Roman"/>
                <w:kern w:val="0"/>
                <w:sz w:val="18"/>
                <w:szCs w:val="18"/>
              </w:rPr>
              <w:t xml:space="preserve"> </w:t>
            </w:r>
            <w:r w:rsidR="001D24FE" w:rsidRPr="001D24FE">
              <w:rPr>
                <w:rFonts w:eastAsiaTheme="minorHAnsi" w:cs="Times New Roman"/>
                <w:kern w:val="0"/>
                <w:sz w:val="18"/>
                <w:szCs w:val="18"/>
              </w:rPr>
              <w:t>environment?</w:t>
            </w:r>
          </w:p>
          <w:p w14:paraId="3D0FBFFB" w14:textId="16DE4286" w:rsidR="006F3B8D" w:rsidRPr="006F3B8D" w:rsidRDefault="00C076EB"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006F3B8D" w:rsidRPr="006F3B8D">
              <w:rPr>
                <w:rFonts w:eastAsiaTheme="minorHAnsi" w:cs="Times New Roman"/>
                <w:kern w:val="0"/>
                <w:sz w:val="18"/>
                <w:szCs w:val="18"/>
              </w:rPr>
              <w:t xml:space="preserve"> Is there a possibility that air pollutants emitted from the project will cause areas that do not comply with the </w:t>
            </w:r>
            <w:r w:rsidR="00193788">
              <w:rPr>
                <w:rFonts w:eastAsiaTheme="minorHAnsi" w:cs="Times New Roman"/>
                <w:kern w:val="0"/>
                <w:sz w:val="18"/>
                <w:szCs w:val="18"/>
              </w:rPr>
              <w:t>host country</w:t>
            </w:r>
            <w:r w:rsidR="006F3B8D" w:rsidRPr="006F3B8D">
              <w:rPr>
                <w:rFonts w:eastAsiaTheme="minorHAnsi" w:cs="Times New Roman"/>
                <w:kern w:val="0"/>
                <w:sz w:val="18"/>
                <w:szCs w:val="18"/>
              </w:rPr>
              <w:t xml:space="preserve">’s ambient air quality standards or that do not </w:t>
            </w:r>
            <w:r w:rsidR="00F4517B">
              <w:rPr>
                <w:rFonts w:eastAsiaTheme="minorHAnsi" w:cs="Times New Roman"/>
                <w:kern w:val="0"/>
                <w:sz w:val="18"/>
                <w:szCs w:val="18"/>
              </w:rPr>
              <w:t>meet</w:t>
            </w:r>
            <w:r w:rsidR="006F3B8D" w:rsidRPr="006F3B8D">
              <w:rPr>
                <w:rFonts w:eastAsiaTheme="minorHAnsi" w:cs="Times New Roman"/>
                <w:kern w:val="0"/>
                <w:sz w:val="18"/>
                <w:szCs w:val="18"/>
              </w:rPr>
              <w:t xml:space="preserve"> the international ambient air quality standards?</w:t>
            </w:r>
          </w:p>
          <w:p w14:paraId="2044C93E" w14:textId="0F344BD4" w:rsidR="00537738" w:rsidRPr="00C348D5" w:rsidRDefault="00C076EB" w:rsidP="006F3B8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006F3B8D" w:rsidRPr="006F3B8D">
              <w:rPr>
                <w:rFonts w:eastAsiaTheme="minorHAnsi" w:cs="Times New Roman"/>
                <w:kern w:val="0"/>
                <w:sz w:val="18"/>
                <w:szCs w:val="18"/>
              </w:rPr>
              <w:t xml:space="preserve"> Are the GHG emissions from the project calculated? Are adequate measures</w:t>
            </w:r>
            <w:r w:rsidR="00E534C6">
              <w:rPr>
                <w:rFonts w:eastAsiaTheme="minorHAnsi" w:cs="Times New Roman"/>
                <w:kern w:val="0"/>
                <w:sz w:val="18"/>
                <w:szCs w:val="18"/>
              </w:rPr>
              <w:t xml:space="preserve"> including measures for preventing leakage of GHG (e.g. methane)</w:t>
            </w:r>
            <w:r w:rsidR="006F3B8D" w:rsidRPr="006F3B8D">
              <w:rPr>
                <w:rFonts w:eastAsiaTheme="minorHAnsi" w:cs="Times New Roman"/>
                <w:kern w:val="0"/>
                <w:sz w:val="18"/>
                <w:szCs w:val="18"/>
              </w:rPr>
              <w:t xml:space="preserve"> taken to reduce GHG emissions from the project?</w:t>
            </w:r>
          </w:p>
        </w:tc>
        <w:tc>
          <w:tcPr>
            <w:tcW w:w="2835" w:type="dxa"/>
            <w:tcBorders>
              <w:top w:val="nil"/>
              <w:left w:val="nil"/>
              <w:bottom w:val="single" w:sz="4" w:space="0" w:color="auto"/>
              <w:right w:val="single" w:sz="4" w:space="0" w:color="auto"/>
            </w:tcBorders>
            <w:shd w:val="clear" w:color="auto" w:fill="auto"/>
          </w:tcPr>
          <w:p w14:paraId="09E906D3" w14:textId="585C32F6" w:rsidR="00537738" w:rsidRPr="00C348D5" w:rsidRDefault="00537738" w:rsidP="00C12BD8">
            <w:pPr>
              <w:widowControl/>
              <w:snapToGrid w:val="0"/>
              <w:jc w:val="left"/>
              <w:rPr>
                <w:rFonts w:eastAsiaTheme="minorHAnsi" w:cs="Times New Roman"/>
                <w:kern w:val="0"/>
                <w:sz w:val="18"/>
                <w:szCs w:val="18"/>
              </w:rPr>
            </w:pPr>
          </w:p>
        </w:tc>
      </w:tr>
      <w:tr w:rsidR="00537738" w:rsidRPr="00C348D5" w14:paraId="299F6F1E" w14:textId="77777777" w:rsidTr="008F72DB">
        <w:tc>
          <w:tcPr>
            <w:tcW w:w="1300" w:type="dxa"/>
            <w:tcBorders>
              <w:left w:val="single" w:sz="4" w:space="0" w:color="auto"/>
              <w:right w:val="single" w:sz="4" w:space="0" w:color="auto"/>
            </w:tcBorders>
            <w:shd w:val="clear" w:color="auto" w:fill="auto"/>
            <w:vAlign w:val="center"/>
            <w:hideMark/>
          </w:tcPr>
          <w:p w14:paraId="5A06004C"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34644F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30" w:type="dxa"/>
            <w:tcBorders>
              <w:top w:val="nil"/>
              <w:left w:val="nil"/>
              <w:bottom w:val="single" w:sz="4" w:space="0" w:color="auto"/>
              <w:right w:val="single" w:sz="4" w:space="0" w:color="auto"/>
            </w:tcBorders>
            <w:shd w:val="clear" w:color="auto" w:fill="auto"/>
            <w:hideMark/>
          </w:tcPr>
          <w:p w14:paraId="29CFA985" w14:textId="2B9F45A1" w:rsidR="00A773B6" w:rsidRPr="00A773B6" w:rsidRDefault="00A773B6" w:rsidP="00A716F5">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construction and operation period, are adequate measures taken to control pollutants such as BOD, COD, SS</w:t>
            </w:r>
            <w:r w:rsidR="00E87239">
              <w:rPr>
                <w:rFonts w:eastAsiaTheme="minorHAnsi" w:cs="Times New Roman"/>
                <w:kern w:val="0"/>
                <w:sz w:val="18"/>
                <w:szCs w:val="18"/>
              </w:rPr>
              <w:t>, heavy metals</w:t>
            </w:r>
            <w:r w:rsidRPr="00A773B6">
              <w:rPr>
                <w:rFonts w:eastAsiaTheme="minorHAnsi" w:cs="Times New Roman"/>
                <w:kern w:val="0"/>
                <w:sz w:val="18"/>
                <w:szCs w:val="18"/>
              </w:rPr>
              <w:t xml:space="preserve"> and other chemicals discharged in industrial wastewater</w:t>
            </w:r>
            <w:r w:rsidR="00A716F5">
              <w:rPr>
                <w:rFonts w:eastAsiaTheme="minorHAnsi" w:cs="Times New Roman"/>
                <w:kern w:val="0"/>
                <w:sz w:val="18"/>
                <w:szCs w:val="18"/>
              </w:rPr>
              <w:t xml:space="preserve"> from </w:t>
            </w:r>
            <w:r w:rsidR="00A716F5" w:rsidRPr="00A716F5">
              <w:rPr>
                <w:rFonts w:eastAsiaTheme="minorHAnsi" w:cs="Times New Roman"/>
                <w:kern w:val="0"/>
                <w:sz w:val="18"/>
                <w:szCs w:val="18"/>
              </w:rPr>
              <w:t>production facilities, processing / treat</w:t>
            </w:r>
            <w:r w:rsidR="00A716F5">
              <w:rPr>
                <w:rFonts w:eastAsiaTheme="minorHAnsi" w:cs="Times New Roman"/>
                <w:kern w:val="0"/>
                <w:sz w:val="18"/>
                <w:szCs w:val="18"/>
              </w:rPr>
              <w:t>ment facilities, drilling mud</w:t>
            </w:r>
            <w:r w:rsidR="00A716F5" w:rsidRPr="00A716F5">
              <w:rPr>
                <w:rFonts w:eastAsiaTheme="minorHAnsi" w:cs="Times New Roman"/>
                <w:kern w:val="0"/>
                <w:sz w:val="18"/>
                <w:szCs w:val="18"/>
              </w:rPr>
              <w:t>,</w:t>
            </w:r>
            <w:r w:rsidR="00A716F5">
              <w:rPr>
                <w:rFonts w:eastAsiaTheme="minorHAnsi" w:cs="Times New Roman"/>
                <w:kern w:val="0"/>
                <w:sz w:val="18"/>
                <w:szCs w:val="18"/>
              </w:rPr>
              <w:t xml:space="preserve"> flowback water</w:t>
            </w:r>
            <w:r w:rsidRPr="00A773B6">
              <w:rPr>
                <w:rFonts w:eastAsiaTheme="minorHAnsi" w:cs="Times New Roman"/>
                <w:kern w:val="0"/>
                <w:sz w:val="18"/>
                <w:szCs w:val="18"/>
              </w:rPr>
              <w:t xml:space="preserve">, sanitary wastewater and stormwater? Does the quality of wastewater comply with the </w:t>
            </w:r>
            <w:r w:rsidR="00193788">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F4517B">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1EA7103C" w14:textId="77777777" w:rsidR="000B370D" w:rsidRDefault="00A773B6" w:rsidP="00A716F5">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000B370D">
              <w:rPr>
                <w:rFonts w:eastAsiaTheme="minorHAnsi" w:cs="Times New Roman" w:hint="eastAsia"/>
                <w:kern w:val="0"/>
                <w:sz w:val="18"/>
                <w:szCs w:val="18"/>
              </w:rPr>
              <w:t xml:space="preserve"> </w:t>
            </w:r>
            <w:r w:rsidR="00A716F5" w:rsidRPr="00A716F5">
              <w:rPr>
                <w:rFonts w:eastAsiaTheme="minorHAnsi" w:cs="Times New Roman"/>
                <w:kern w:val="0"/>
                <w:sz w:val="18"/>
                <w:szCs w:val="18"/>
              </w:rPr>
              <w:t>Are adequate measures taken to prevent spills and discharges of crude oil and hazardous materials to the</w:t>
            </w:r>
            <w:r w:rsidR="00A716F5">
              <w:rPr>
                <w:rFonts w:eastAsiaTheme="minorHAnsi" w:cs="Times New Roman"/>
                <w:kern w:val="0"/>
                <w:sz w:val="18"/>
                <w:szCs w:val="18"/>
              </w:rPr>
              <w:t xml:space="preserve"> </w:t>
            </w:r>
            <w:r w:rsidR="00A716F5" w:rsidRPr="00A716F5">
              <w:rPr>
                <w:rFonts w:eastAsiaTheme="minorHAnsi" w:cs="Times New Roman"/>
                <w:kern w:val="0"/>
                <w:sz w:val="18"/>
                <w:szCs w:val="18"/>
              </w:rPr>
              <w:t>surrounding areas?</w:t>
            </w:r>
          </w:p>
          <w:p w14:paraId="0A269B20" w14:textId="4149F93D" w:rsidR="00537738" w:rsidRPr="00C348D5" w:rsidRDefault="000B370D" w:rsidP="00F4517B">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00A773B6" w:rsidRPr="00A773B6">
              <w:rPr>
                <w:rFonts w:eastAsiaTheme="minorHAnsi" w:cs="Times New Roman"/>
                <w:kern w:val="0"/>
                <w:sz w:val="18"/>
                <w:szCs w:val="18"/>
              </w:rPr>
              <w:t xml:space="preserve"> Are adequate measures taken to prevent contamination of surface water and groundwater by </w:t>
            </w:r>
            <w:r w:rsidR="00AC6C50" w:rsidRPr="00AC6C50">
              <w:rPr>
                <w:rFonts w:eastAsiaTheme="minorHAnsi" w:cs="Times New Roman"/>
                <w:kern w:val="0"/>
                <w:sz w:val="18"/>
                <w:szCs w:val="18"/>
              </w:rPr>
              <w:t>wastewater and effluents</w:t>
            </w:r>
            <w:r w:rsidR="00A773B6"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193788">
              <w:rPr>
                <w:rFonts w:eastAsiaTheme="minorHAnsi" w:cs="Times New Roman"/>
                <w:kern w:val="0"/>
                <w:sz w:val="18"/>
                <w:szCs w:val="18"/>
              </w:rPr>
              <w:t>host country</w:t>
            </w:r>
            <w:r w:rsidR="00A773B6" w:rsidRPr="00A773B6">
              <w:rPr>
                <w:rFonts w:eastAsiaTheme="minorHAnsi" w:cs="Times New Roman"/>
                <w:kern w:val="0"/>
                <w:sz w:val="18"/>
                <w:szCs w:val="18"/>
              </w:rPr>
              <w:t xml:space="preserve">, or </w:t>
            </w:r>
            <w:r w:rsidR="00F4517B">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35" w:type="dxa"/>
            <w:tcBorders>
              <w:top w:val="nil"/>
              <w:left w:val="nil"/>
              <w:bottom w:val="single" w:sz="4" w:space="0" w:color="auto"/>
              <w:right w:val="single" w:sz="4" w:space="0" w:color="auto"/>
            </w:tcBorders>
            <w:shd w:val="clear" w:color="auto" w:fill="auto"/>
          </w:tcPr>
          <w:p w14:paraId="0619DF7D" w14:textId="641BE819" w:rsidR="00537738" w:rsidRPr="00C348D5" w:rsidRDefault="00537738" w:rsidP="00C12BD8">
            <w:pPr>
              <w:widowControl/>
              <w:snapToGrid w:val="0"/>
              <w:jc w:val="left"/>
              <w:rPr>
                <w:rFonts w:eastAsiaTheme="minorHAnsi" w:cs="Times New Roman"/>
                <w:kern w:val="0"/>
                <w:sz w:val="18"/>
                <w:szCs w:val="18"/>
              </w:rPr>
            </w:pPr>
          </w:p>
        </w:tc>
      </w:tr>
      <w:tr w:rsidR="00A773B6" w:rsidRPr="00C348D5" w14:paraId="6B6593DF" w14:textId="77777777" w:rsidTr="008F72DB">
        <w:tc>
          <w:tcPr>
            <w:tcW w:w="1300" w:type="dxa"/>
            <w:tcBorders>
              <w:left w:val="single" w:sz="4" w:space="0" w:color="auto"/>
              <w:right w:val="single" w:sz="4" w:space="0" w:color="auto"/>
            </w:tcBorders>
            <w:shd w:val="clear" w:color="auto" w:fill="auto"/>
            <w:vAlign w:val="center"/>
            <w:hideMark/>
          </w:tcPr>
          <w:p w14:paraId="647687EB"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249412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30" w:type="dxa"/>
            <w:tcBorders>
              <w:top w:val="nil"/>
              <w:left w:val="nil"/>
              <w:bottom w:val="single" w:sz="4" w:space="0" w:color="auto"/>
              <w:right w:val="single" w:sz="4" w:space="0" w:color="auto"/>
            </w:tcBorders>
            <w:shd w:val="clear" w:color="auto" w:fill="auto"/>
            <w:hideMark/>
          </w:tcPr>
          <w:p w14:paraId="3F553588" w14:textId="6D51196C"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F4517B">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w:t>
            </w:r>
            <w:r w:rsidR="00E87239">
              <w:rPr>
                <w:rFonts w:eastAsiaTheme="minorHAnsi" w:cs="Times New Roman"/>
                <w:kern w:val="0"/>
                <w:sz w:val="18"/>
                <w:szCs w:val="18"/>
              </w:rPr>
              <w:t xml:space="preserve"> from drilling wastes</w:t>
            </w:r>
            <w:r w:rsidR="00E87239" w:rsidRPr="00E87239">
              <w:rPr>
                <w:rFonts w:eastAsiaTheme="minorHAnsi" w:cs="Times New Roman"/>
                <w:kern w:val="0"/>
                <w:sz w:val="18"/>
                <w:szCs w:val="18"/>
              </w:rPr>
              <w:t xml:space="preserve"> including drilling muds</w:t>
            </w:r>
            <w:r w:rsidR="00E87239">
              <w:rPr>
                <w:rFonts w:eastAsiaTheme="minorHAnsi" w:cs="Times New Roman"/>
                <w:kern w:val="0"/>
                <w:sz w:val="18"/>
                <w:szCs w:val="18"/>
              </w:rPr>
              <w:t xml:space="preserve">, </w:t>
            </w:r>
            <w:r w:rsidR="00E87239" w:rsidRPr="00A716F5">
              <w:rPr>
                <w:rFonts w:eastAsiaTheme="minorHAnsi" w:cs="Times New Roman"/>
                <w:kern w:val="0"/>
                <w:sz w:val="18"/>
                <w:szCs w:val="18"/>
              </w:rPr>
              <w:t>processing / treat</w:t>
            </w:r>
            <w:r w:rsidR="00E87239">
              <w:rPr>
                <w:rFonts w:eastAsiaTheme="minorHAnsi" w:cs="Times New Roman"/>
                <w:kern w:val="0"/>
                <w:sz w:val="18"/>
                <w:szCs w:val="18"/>
              </w:rPr>
              <w:t>ment facilities</w:t>
            </w:r>
            <w:r w:rsidR="00E87239" w:rsidRPr="00C076EB">
              <w:rPr>
                <w:rFonts w:eastAsiaTheme="minorHAnsi" w:cs="Times New Roman"/>
                <w:kern w:val="0"/>
                <w:sz w:val="18"/>
                <w:szCs w:val="18"/>
              </w:rPr>
              <w:t>, and other ancillary facilities</w:t>
            </w:r>
            <w:r w:rsidRPr="00722B2C">
              <w:rPr>
                <w:rFonts w:eastAsiaTheme="minorHAnsi" w:cs="Times New Roman"/>
                <w:kern w:val="0"/>
                <w:sz w:val="18"/>
                <w:szCs w:val="18"/>
              </w:rPr>
              <w:t xml:space="preserve"> as much as possible, and recycle if </w:t>
            </w:r>
            <w:r w:rsidRPr="00FB2A5B">
              <w:rPr>
                <w:rFonts w:eastAsiaTheme="minorHAnsi" w:cs="Times New Roman"/>
                <w:kern w:val="0"/>
                <w:sz w:val="18"/>
                <w:szCs w:val="18"/>
              </w:rPr>
              <w:t>feasible</w:t>
            </w:r>
            <w:r w:rsidRPr="00722B2C">
              <w:rPr>
                <w:rFonts w:eastAsiaTheme="minorHAnsi" w:cs="Times New Roman"/>
                <w:kern w:val="0"/>
                <w:sz w:val="18"/>
                <w:szCs w:val="18"/>
              </w:rPr>
              <w:t>?</w:t>
            </w:r>
          </w:p>
          <w:p w14:paraId="42F37D5F" w14:textId="4DEB6224"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②</w:t>
            </w:r>
            <w:r w:rsidRPr="00722B2C">
              <w:rPr>
                <w:rFonts w:eastAsiaTheme="minorHAnsi" w:cs="Times New Roman"/>
                <w:kern w:val="0"/>
                <w:sz w:val="18"/>
                <w:szCs w:val="18"/>
              </w:rPr>
              <w:t xml:space="preserve"> Throughout construction and operation period, are municipal waste, hazardous wastes and other industrial wastes generated from </w:t>
            </w:r>
            <w:r w:rsidR="001845A1">
              <w:rPr>
                <w:rFonts w:eastAsiaTheme="minorHAnsi" w:cs="Times New Roman"/>
                <w:kern w:val="0"/>
                <w:sz w:val="18"/>
                <w:szCs w:val="18"/>
              </w:rPr>
              <w:t>drilling wastes</w:t>
            </w:r>
            <w:r w:rsidR="001845A1" w:rsidRPr="00E87239">
              <w:rPr>
                <w:rFonts w:eastAsiaTheme="minorHAnsi" w:cs="Times New Roman"/>
                <w:kern w:val="0"/>
                <w:sz w:val="18"/>
                <w:szCs w:val="18"/>
              </w:rPr>
              <w:t xml:space="preserve"> including drilling muds</w:t>
            </w:r>
            <w:r w:rsidR="001845A1">
              <w:rPr>
                <w:rFonts w:eastAsiaTheme="minorHAnsi" w:cs="Times New Roman"/>
                <w:kern w:val="0"/>
                <w:sz w:val="18"/>
                <w:szCs w:val="18"/>
              </w:rPr>
              <w:t xml:space="preserve">, </w:t>
            </w:r>
            <w:r w:rsidR="001845A1" w:rsidRPr="00A716F5">
              <w:rPr>
                <w:rFonts w:eastAsiaTheme="minorHAnsi" w:cs="Times New Roman"/>
                <w:kern w:val="0"/>
                <w:sz w:val="18"/>
                <w:szCs w:val="18"/>
              </w:rPr>
              <w:t>processing / treat</w:t>
            </w:r>
            <w:r w:rsidR="001845A1">
              <w:rPr>
                <w:rFonts w:eastAsiaTheme="minorHAnsi" w:cs="Times New Roman"/>
                <w:kern w:val="0"/>
                <w:sz w:val="18"/>
                <w:szCs w:val="18"/>
              </w:rPr>
              <w:t>ment facilities</w:t>
            </w:r>
            <w:r w:rsidR="001845A1" w:rsidRPr="00C076EB">
              <w:rPr>
                <w:rFonts w:eastAsiaTheme="minorHAnsi" w:cs="Times New Roman"/>
                <w:kern w:val="0"/>
                <w:sz w:val="18"/>
                <w:szCs w:val="18"/>
              </w:rPr>
              <w:t>, and other ancillary facilities</w:t>
            </w:r>
            <w:r w:rsidRPr="00722B2C">
              <w:rPr>
                <w:rFonts w:eastAsiaTheme="minorHAnsi" w:cs="Times New Roman"/>
                <w:kern w:val="0"/>
                <w:sz w:val="18"/>
                <w:szCs w:val="18"/>
              </w:rPr>
              <w:t xml:space="preserve"> properly treated and disposed of in accordance with the laws and regulations of the </w:t>
            </w:r>
            <w:r w:rsidR="00193788">
              <w:rPr>
                <w:rFonts w:eastAsiaTheme="minorHAnsi" w:cs="Times New Roman"/>
                <w:kern w:val="0"/>
                <w:sz w:val="18"/>
                <w:szCs w:val="18"/>
              </w:rPr>
              <w:t>host country</w:t>
            </w:r>
            <w:r w:rsidRPr="00722B2C">
              <w:rPr>
                <w:rFonts w:eastAsiaTheme="minorHAnsi" w:cs="Times New Roman"/>
                <w:kern w:val="0"/>
                <w:sz w:val="18"/>
                <w:szCs w:val="18"/>
              </w:rPr>
              <w:t>?</w:t>
            </w:r>
          </w:p>
          <w:p w14:paraId="121D6C9F" w14:textId="308BFCFB" w:rsidR="00A773B6" w:rsidRPr="00C348D5" w:rsidRDefault="00722B2C" w:rsidP="00F4517B">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F4517B">
              <w:rPr>
                <w:rFonts w:eastAsiaTheme="minorHAnsi" w:cs="Times New Roman" w:hint="eastAsia"/>
                <w:kern w:val="0"/>
                <w:sz w:val="18"/>
                <w:szCs w:val="18"/>
              </w:rPr>
              <w:t xml:space="preserve"> </w:t>
            </w:r>
            <w:r w:rsidR="00F4517B" w:rsidRPr="00F4517B">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r w:rsidR="00F4517B" w:rsidRPr="00722B2C" w:rsidDel="00F4517B">
              <w:rPr>
                <w:rFonts w:eastAsiaTheme="minorHAnsi" w:cs="Times New Roman"/>
                <w:kern w:val="0"/>
                <w:sz w:val="18"/>
                <w:szCs w:val="18"/>
              </w:rPr>
              <w:t xml:space="preserve"> </w:t>
            </w:r>
          </w:p>
        </w:tc>
        <w:tc>
          <w:tcPr>
            <w:tcW w:w="2835" w:type="dxa"/>
            <w:tcBorders>
              <w:top w:val="nil"/>
              <w:left w:val="nil"/>
              <w:bottom w:val="single" w:sz="4" w:space="0" w:color="auto"/>
              <w:right w:val="single" w:sz="4" w:space="0" w:color="auto"/>
            </w:tcBorders>
            <w:shd w:val="clear" w:color="auto" w:fill="auto"/>
          </w:tcPr>
          <w:p w14:paraId="0DDCD1B4" w14:textId="66607D3C" w:rsidR="00A773B6" w:rsidRPr="00C348D5" w:rsidRDefault="00A773B6" w:rsidP="00C12BD8">
            <w:pPr>
              <w:widowControl/>
              <w:snapToGrid w:val="0"/>
              <w:jc w:val="left"/>
              <w:rPr>
                <w:rFonts w:eastAsiaTheme="minorHAnsi" w:cs="Times New Roman"/>
                <w:kern w:val="0"/>
                <w:sz w:val="18"/>
                <w:szCs w:val="18"/>
              </w:rPr>
            </w:pPr>
          </w:p>
        </w:tc>
      </w:tr>
      <w:tr w:rsidR="00A773B6" w:rsidRPr="00C348D5" w14:paraId="426F3CB0" w14:textId="77777777" w:rsidTr="005775DE">
        <w:tc>
          <w:tcPr>
            <w:tcW w:w="1300" w:type="dxa"/>
            <w:tcBorders>
              <w:left w:val="single" w:sz="4" w:space="0" w:color="auto"/>
              <w:right w:val="single" w:sz="4" w:space="0" w:color="auto"/>
            </w:tcBorders>
            <w:shd w:val="clear" w:color="auto" w:fill="auto"/>
            <w:vAlign w:val="center"/>
            <w:hideMark/>
          </w:tcPr>
          <w:p w14:paraId="32E6B5AB" w14:textId="77777777" w:rsidR="00A773B6" w:rsidRPr="00C348D5" w:rsidRDefault="00A773B6" w:rsidP="005775D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7D42B1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30" w:type="dxa"/>
            <w:tcBorders>
              <w:top w:val="nil"/>
              <w:left w:val="nil"/>
              <w:bottom w:val="single" w:sz="4" w:space="0" w:color="auto"/>
              <w:right w:val="single" w:sz="4" w:space="0" w:color="auto"/>
            </w:tcBorders>
            <w:shd w:val="clear" w:color="auto" w:fill="auto"/>
            <w:hideMark/>
          </w:tcPr>
          <w:p w14:paraId="01855C7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7438C533" w14:textId="0574E7AD" w:rsidR="00A773B6" w:rsidRPr="00537738" w:rsidRDefault="00A773B6" w:rsidP="00976A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50677F">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w:t>
            </w:r>
            <w:r w:rsidR="00976AFC">
              <w:rPr>
                <w:rFonts w:eastAsiaTheme="minorHAnsi" w:cs="Times New Roman"/>
                <w:kern w:val="0"/>
                <w:sz w:val="18"/>
                <w:szCs w:val="18"/>
              </w:rPr>
              <w:t xml:space="preserve"> </w:t>
            </w:r>
            <w:r w:rsidR="00976AFC" w:rsidRPr="00976AFC">
              <w:rPr>
                <w:rFonts w:eastAsiaTheme="minorHAnsi" w:cs="Times New Roman"/>
                <w:kern w:val="0"/>
                <w:sz w:val="18"/>
                <w:szCs w:val="18"/>
              </w:rPr>
              <w:t>leachates from the</w:t>
            </w:r>
            <w:r w:rsidR="00976AFC">
              <w:rPr>
                <w:rFonts w:eastAsiaTheme="minorHAnsi" w:cs="Times New Roman"/>
                <w:kern w:val="0"/>
                <w:sz w:val="18"/>
                <w:szCs w:val="18"/>
              </w:rPr>
              <w:t xml:space="preserve"> </w:t>
            </w:r>
            <w:r w:rsidR="00976AFC" w:rsidRPr="00976AFC">
              <w:rPr>
                <w:rFonts w:eastAsiaTheme="minorHAnsi" w:cs="Times New Roman"/>
                <w:kern w:val="0"/>
                <w:sz w:val="18"/>
                <w:szCs w:val="18"/>
              </w:rPr>
              <w:t>drilling waste ponds</w:t>
            </w:r>
            <w:r w:rsidR="00976AFC">
              <w:rPr>
                <w:rFonts w:eastAsiaTheme="minorHAnsi" w:cs="Times New Roman"/>
                <w:kern w:val="0"/>
                <w:sz w:val="18"/>
                <w:szCs w:val="18"/>
              </w:rPr>
              <w:t xml:space="preserve"> and</w:t>
            </w:r>
            <w:r w:rsidRPr="00537738">
              <w:rPr>
                <w:rFonts w:eastAsiaTheme="minorHAnsi" w:cs="Times New Roman"/>
                <w:kern w:val="0"/>
                <w:sz w:val="18"/>
                <w:szCs w:val="18"/>
              </w:rPr>
              <w:t xml:space="preserve"> waste leachate or any other substance?</w:t>
            </w:r>
          </w:p>
          <w:p w14:paraId="40F2276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24DF1CD9"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35" w:type="dxa"/>
            <w:tcBorders>
              <w:top w:val="nil"/>
              <w:left w:val="nil"/>
              <w:bottom w:val="single" w:sz="4" w:space="0" w:color="auto"/>
              <w:right w:val="single" w:sz="4" w:space="0" w:color="auto"/>
            </w:tcBorders>
            <w:shd w:val="clear" w:color="auto" w:fill="auto"/>
          </w:tcPr>
          <w:p w14:paraId="1E6276AB" w14:textId="1EB14DFA" w:rsidR="00A773B6" w:rsidRPr="00C348D5" w:rsidRDefault="00A773B6" w:rsidP="00C12BD8">
            <w:pPr>
              <w:widowControl/>
              <w:snapToGrid w:val="0"/>
              <w:jc w:val="left"/>
              <w:rPr>
                <w:rFonts w:eastAsiaTheme="minorHAnsi" w:cs="Times New Roman"/>
                <w:kern w:val="0"/>
                <w:sz w:val="18"/>
                <w:szCs w:val="18"/>
              </w:rPr>
            </w:pPr>
          </w:p>
        </w:tc>
      </w:tr>
      <w:tr w:rsidR="00A773B6" w:rsidRPr="00C348D5" w14:paraId="597A26EB" w14:textId="77777777" w:rsidTr="005775DE">
        <w:tc>
          <w:tcPr>
            <w:tcW w:w="1300" w:type="dxa"/>
            <w:tcBorders>
              <w:left w:val="single" w:sz="4" w:space="0" w:color="auto"/>
              <w:right w:val="single" w:sz="4" w:space="0" w:color="auto"/>
            </w:tcBorders>
            <w:shd w:val="clear" w:color="auto" w:fill="auto"/>
            <w:vAlign w:val="center"/>
          </w:tcPr>
          <w:p w14:paraId="4077F91D" w14:textId="77777777" w:rsidR="00A773B6" w:rsidRPr="00C348D5" w:rsidRDefault="00A773B6" w:rsidP="005775D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59CAAD2"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30" w:type="dxa"/>
            <w:tcBorders>
              <w:top w:val="nil"/>
              <w:left w:val="nil"/>
              <w:bottom w:val="single" w:sz="4" w:space="0" w:color="auto"/>
              <w:right w:val="single" w:sz="4" w:space="0" w:color="auto"/>
            </w:tcBorders>
            <w:shd w:val="clear" w:color="auto" w:fill="auto"/>
          </w:tcPr>
          <w:p w14:paraId="76521998" w14:textId="6DF6A0B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F4517B">
              <w:rPr>
                <w:rFonts w:eastAsiaTheme="minorHAnsi" w:cs="Times New Roman"/>
                <w:kern w:val="0"/>
                <w:sz w:val="18"/>
                <w:szCs w:val="18"/>
              </w:rPr>
              <w:t>comply with</w:t>
            </w:r>
            <w:r w:rsidRPr="00537738">
              <w:rPr>
                <w:rFonts w:eastAsiaTheme="minorHAnsi" w:cs="Times New Roman"/>
                <w:kern w:val="0"/>
                <w:sz w:val="18"/>
                <w:szCs w:val="18"/>
              </w:rPr>
              <w:t xml:space="preserve"> the </w:t>
            </w:r>
            <w:r w:rsidR="00193788">
              <w:rPr>
                <w:rFonts w:eastAsiaTheme="minorHAnsi" w:cs="Times New Roman"/>
                <w:kern w:val="0"/>
                <w:sz w:val="18"/>
                <w:szCs w:val="18"/>
              </w:rPr>
              <w:t>host country</w:t>
            </w:r>
            <w:r w:rsidRPr="00537738">
              <w:rPr>
                <w:rFonts w:eastAsiaTheme="minorHAnsi" w:cs="Times New Roman"/>
                <w:kern w:val="0"/>
                <w:sz w:val="18"/>
                <w:szCs w:val="18"/>
              </w:rPr>
              <w:t xml:space="preserve">’s standard and </w:t>
            </w:r>
            <w:r w:rsidR="00F4517B">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46ACDE38"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 residential areas, speed limit, and load monitoring?</w:t>
            </w:r>
          </w:p>
        </w:tc>
        <w:tc>
          <w:tcPr>
            <w:tcW w:w="2835" w:type="dxa"/>
            <w:tcBorders>
              <w:top w:val="nil"/>
              <w:left w:val="nil"/>
              <w:bottom w:val="single" w:sz="4" w:space="0" w:color="auto"/>
              <w:right w:val="single" w:sz="4" w:space="0" w:color="auto"/>
            </w:tcBorders>
            <w:shd w:val="clear" w:color="auto" w:fill="auto"/>
          </w:tcPr>
          <w:p w14:paraId="70D5E9E0" w14:textId="092AD07A" w:rsidR="00A773B6" w:rsidRPr="00C348D5" w:rsidRDefault="00A773B6" w:rsidP="00C12BD8">
            <w:pPr>
              <w:widowControl/>
              <w:snapToGrid w:val="0"/>
              <w:jc w:val="left"/>
              <w:rPr>
                <w:rFonts w:eastAsiaTheme="minorHAnsi" w:cs="Times New Roman"/>
                <w:kern w:val="0"/>
                <w:sz w:val="18"/>
                <w:szCs w:val="18"/>
              </w:rPr>
            </w:pPr>
          </w:p>
        </w:tc>
      </w:tr>
      <w:tr w:rsidR="00A773B6" w:rsidRPr="00C348D5" w14:paraId="142E86CD" w14:textId="77777777" w:rsidTr="005775DE">
        <w:tc>
          <w:tcPr>
            <w:tcW w:w="1300" w:type="dxa"/>
            <w:tcBorders>
              <w:left w:val="single" w:sz="4" w:space="0" w:color="auto"/>
              <w:right w:val="single" w:sz="4" w:space="0" w:color="auto"/>
            </w:tcBorders>
            <w:shd w:val="clear" w:color="auto" w:fill="auto"/>
            <w:vAlign w:val="center"/>
            <w:hideMark/>
          </w:tcPr>
          <w:p w14:paraId="3E33D89E" w14:textId="77777777" w:rsidR="00A773B6" w:rsidRPr="00C348D5" w:rsidRDefault="00A773B6" w:rsidP="005775D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609F7AB"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30" w:type="dxa"/>
            <w:tcBorders>
              <w:top w:val="nil"/>
              <w:left w:val="nil"/>
              <w:bottom w:val="single" w:sz="4" w:space="0" w:color="auto"/>
              <w:right w:val="single" w:sz="4" w:space="0" w:color="auto"/>
            </w:tcBorders>
            <w:shd w:val="clear" w:color="auto" w:fill="auto"/>
            <w:hideMark/>
          </w:tcPr>
          <w:p w14:paraId="276F45E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72D935C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11F23B51"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35" w:type="dxa"/>
            <w:tcBorders>
              <w:top w:val="nil"/>
              <w:left w:val="nil"/>
              <w:bottom w:val="single" w:sz="4" w:space="0" w:color="auto"/>
              <w:right w:val="single" w:sz="4" w:space="0" w:color="auto"/>
            </w:tcBorders>
            <w:shd w:val="clear" w:color="auto" w:fill="auto"/>
          </w:tcPr>
          <w:p w14:paraId="14DA424F" w14:textId="4A8C80B5" w:rsidR="00A773B6" w:rsidRPr="00C348D5" w:rsidRDefault="00A773B6" w:rsidP="00C12BD8">
            <w:pPr>
              <w:widowControl/>
              <w:snapToGrid w:val="0"/>
              <w:jc w:val="left"/>
              <w:rPr>
                <w:rFonts w:eastAsiaTheme="minorHAnsi" w:cs="Times New Roman"/>
                <w:kern w:val="0"/>
                <w:sz w:val="18"/>
                <w:szCs w:val="18"/>
              </w:rPr>
            </w:pPr>
          </w:p>
        </w:tc>
      </w:tr>
      <w:tr w:rsidR="00A773B6" w:rsidRPr="00C348D5" w14:paraId="4AF9C60C" w14:textId="77777777" w:rsidTr="005775DE">
        <w:tc>
          <w:tcPr>
            <w:tcW w:w="1300" w:type="dxa"/>
            <w:tcBorders>
              <w:left w:val="single" w:sz="4" w:space="0" w:color="auto"/>
              <w:bottom w:val="single" w:sz="4" w:space="0" w:color="auto"/>
              <w:right w:val="single" w:sz="4" w:space="0" w:color="auto"/>
            </w:tcBorders>
            <w:shd w:val="clear" w:color="auto" w:fill="auto"/>
            <w:vAlign w:val="center"/>
            <w:hideMark/>
          </w:tcPr>
          <w:p w14:paraId="57F61F7E" w14:textId="77777777" w:rsidR="00A773B6" w:rsidRPr="00C348D5" w:rsidRDefault="00A773B6" w:rsidP="005775D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823076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30" w:type="dxa"/>
            <w:tcBorders>
              <w:top w:val="nil"/>
              <w:left w:val="nil"/>
              <w:bottom w:val="single" w:sz="4" w:space="0" w:color="auto"/>
              <w:right w:val="single" w:sz="4" w:space="0" w:color="auto"/>
            </w:tcBorders>
            <w:shd w:val="clear" w:color="auto" w:fill="auto"/>
            <w:hideMark/>
          </w:tcPr>
          <w:p w14:paraId="12DEEF94" w14:textId="77777777" w:rsidR="00976AFC" w:rsidRDefault="00A773B6" w:rsidP="00976A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t>
            </w:r>
            <w:r w:rsidR="00976AFC" w:rsidRPr="00537738">
              <w:rPr>
                <w:rFonts w:eastAsiaTheme="minorHAnsi" w:cs="Times New Roman"/>
                <w:kern w:val="0"/>
                <w:sz w:val="18"/>
                <w:szCs w:val="18"/>
              </w:rPr>
              <w:t xml:space="preserve">Throughout construction and operation period, </w:t>
            </w:r>
            <w:r w:rsidR="00976AFC">
              <w:rPr>
                <w:rFonts w:eastAsiaTheme="minorHAnsi" w:cs="Times New Roman"/>
                <w:kern w:val="0"/>
                <w:sz w:val="18"/>
                <w:szCs w:val="18"/>
              </w:rPr>
              <w:t>a</w:t>
            </w:r>
            <w:r w:rsidR="00976AFC" w:rsidRPr="00976AFC">
              <w:rPr>
                <w:rFonts w:eastAsiaTheme="minorHAnsi" w:cs="Times New Roman"/>
                <w:kern w:val="0"/>
                <w:sz w:val="18"/>
                <w:szCs w:val="18"/>
              </w:rPr>
              <w:t>re there any odor sources, such as hydrogen sulfide and mercaptans originating from crude oil</w:t>
            </w:r>
            <w:r w:rsidR="00976AFC">
              <w:rPr>
                <w:rFonts w:eastAsiaTheme="minorHAnsi" w:cs="Times New Roman"/>
                <w:kern w:val="0"/>
                <w:sz w:val="18"/>
                <w:szCs w:val="18"/>
              </w:rPr>
              <w:t xml:space="preserve"> </w:t>
            </w:r>
            <w:r w:rsidR="00976AFC" w:rsidRPr="00976AFC">
              <w:rPr>
                <w:rFonts w:eastAsiaTheme="minorHAnsi" w:cs="Times New Roman"/>
                <w:kern w:val="0"/>
                <w:sz w:val="18"/>
                <w:szCs w:val="18"/>
              </w:rPr>
              <w:t>(especially sour oil containing relatively high hydrogen sulfide)? Are adequate odor control measures</w:t>
            </w:r>
            <w:r w:rsidR="00976AFC">
              <w:rPr>
                <w:rFonts w:eastAsiaTheme="minorHAnsi" w:cs="Times New Roman"/>
                <w:kern w:val="0"/>
                <w:sz w:val="18"/>
                <w:szCs w:val="18"/>
              </w:rPr>
              <w:t xml:space="preserve"> </w:t>
            </w:r>
            <w:r w:rsidR="00976AFC" w:rsidRPr="00976AFC">
              <w:rPr>
                <w:rFonts w:eastAsiaTheme="minorHAnsi" w:cs="Times New Roman"/>
                <w:kern w:val="0"/>
                <w:sz w:val="18"/>
                <w:szCs w:val="18"/>
              </w:rPr>
              <w:t>taken? (not applicable to offshore oil and gas development projects)</w:t>
            </w:r>
          </w:p>
          <w:p w14:paraId="0D99C45B" w14:textId="77777777" w:rsidR="00A773B6" w:rsidRPr="00C348D5" w:rsidRDefault="00976AFC"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Throughout construction and operation period, are there any</w:t>
            </w:r>
            <w:r>
              <w:rPr>
                <w:rFonts w:eastAsiaTheme="minorHAnsi" w:cs="Times New Roman"/>
                <w:kern w:val="0"/>
                <w:sz w:val="18"/>
                <w:szCs w:val="18"/>
              </w:rPr>
              <w:t xml:space="preserve"> other</w:t>
            </w:r>
            <w:r w:rsidR="00A773B6" w:rsidRPr="00537738">
              <w:rPr>
                <w:rFonts w:eastAsiaTheme="minorHAnsi" w:cs="Times New Roman"/>
                <w:kern w:val="0"/>
                <w:sz w:val="18"/>
                <w:szCs w:val="18"/>
              </w:rPr>
              <w:t xml:space="preserve"> odor sources?  If so, are adequate odor control measures taken, such as incineration, oxidation, or biological treatment?</w:t>
            </w:r>
          </w:p>
        </w:tc>
        <w:tc>
          <w:tcPr>
            <w:tcW w:w="2835" w:type="dxa"/>
            <w:tcBorders>
              <w:top w:val="nil"/>
              <w:left w:val="nil"/>
              <w:bottom w:val="single" w:sz="4" w:space="0" w:color="auto"/>
              <w:right w:val="single" w:sz="4" w:space="0" w:color="auto"/>
            </w:tcBorders>
            <w:shd w:val="clear" w:color="auto" w:fill="auto"/>
          </w:tcPr>
          <w:p w14:paraId="5F0E8463" w14:textId="0B3275ED" w:rsidR="00A773B6" w:rsidRPr="00C348D5" w:rsidRDefault="00A773B6" w:rsidP="00C12BD8">
            <w:pPr>
              <w:widowControl/>
              <w:snapToGrid w:val="0"/>
              <w:jc w:val="left"/>
              <w:rPr>
                <w:rFonts w:eastAsiaTheme="minorHAnsi" w:cs="Times New Roman"/>
                <w:kern w:val="0"/>
                <w:sz w:val="18"/>
                <w:szCs w:val="18"/>
              </w:rPr>
            </w:pPr>
          </w:p>
        </w:tc>
      </w:tr>
      <w:tr w:rsidR="00A773B6" w:rsidRPr="00C348D5" w14:paraId="53F50E5B" w14:textId="77777777" w:rsidTr="008F72DB">
        <w:tc>
          <w:tcPr>
            <w:tcW w:w="1300" w:type="dxa"/>
            <w:tcBorders>
              <w:top w:val="single" w:sz="4" w:space="0" w:color="auto"/>
              <w:left w:val="single" w:sz="4" w:space="0" w:color="auto"/>
              <w:right w:val="single" w:sz="4" w:space="0" w:color="auto"/>
            </w:tcBorders>
            <w:shd w:val="clear" w:color="auto" w:fill="auto"/>
            <w:vAlign w:val="center"/>
          </w:tcPr>
          <w:p w14:paraId="6B2F8C67"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1A2A47A7"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30" w:type="dxa"/>
            <w:tcBorders>
              <w:top w:val="nil"/>
              <w:left w:val="nil"/>
              <w:bottom w:val="single" w:sz="4" w:space="0" w:color="auto"/>
              <w:right w:val="single" w:sz="4" w:space="0" w:color="auto"/>
            </w:tcBorders>
            <w:shd w:val="clear" w:color="auto" w:fill="auto"/>
          </w:tcPr>
          <w:p w14:paraId="630B8B70" w14:textId="29801EE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193788">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4CF1234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35" w:type="dxa"/>
            <w:tcBorders>
              <w:top w:val="nil"/>
              <w:left w:val="nil"/>
              <w:bottom w:val="single" w:sz="4" w:space="0" w:color="auto"/>
              <w:right w:val="single" w:sz="4" w:space="0" w:color="auto"/>
            </w:tcBorders>
            <w:shd w:val="clear" w:color="auto" w:fill="auto"/>
          </w:tcPr>
          <w:p w14:paraId="59E226BD" w14:textId="541EA1DA" w:rsidR="00A773B6" w:rsidRPr="00C348D5" w:rsidRDefault="00A773B6" w:rsidP="00C12BD8">
            <w:pPr>
              <w:widowControl/>
              <w:snapToGrid w:val="0"/>
              <w:jc w:val="left"/>
              <w:rPr>
                <w:rFonts w:eastAsiaTheme="minorHAnsi" w:cs="Times New Roman"/>
                <w:kern w:val="0"/>
                <w:sz w:val="18"/>
                <w:szCs w:val="18"/>
              </w:rPr>
            </w:pPr>
          </w:p>
        </w:tc>
      </w:tr>
      <w:tr w:rsidR="00A773B6" w:rsidRPr="00C348D5" w14:paraId="2A726FB4" w14:textId="77777777" w:rsidTr="008F72DB">
        <w:tc>
          <w:tcPr>
            <w:tcW w:w="1300" w:type="dxa"/>
            <w:tcBorders>
              <w:left w:val="single" w:sz="4" w:space="0" w:color="auto"/>
              <w:right w:val="single" w:sz="4" w:space="0" w:color="auto"/>
            </w:tcBorders>
            <w:shd w:val="clear" w:color="auto" w:fill="auto"/>
            <w:vAlign w:val="center"/>
            <w:hideMark/>
          </w:tcPr>
          <w:p w14:paraId="7B348FE6"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A81586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30" w:type="dxa"/>
            <w:tcBorders>
              <w:top w:val="nil"/>
              <w:left w:val="nil"/>
              <w:bottom w:val="single" w:sz="4" w:space="0" w:color="auto"/>
              <w:right w:val="single" w:sz="4" w:space="0" w:color="auto"/>
            </w:tcBorders>
            <w:shd w:val="clear" w:color="auto" w:fill="auto"/>
            <w:hideMark/>
          </w:tcPr>
          <w:p w14:paraId="3F2925FC" w14:textId="0889F9B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ecologically</w:t>
            </w:r>
            <w:r w:rsidR="000F5FB5">
              <w:rPr>
                <w:rFonts w:eastAsiaTheme="minorHAnsi" w:cs="Times New Roman"/>
                <w:kern w:val="0"/>
                <w:sz w:val="18"/>
                <w:szCs w:val="18"/>
              </w:rPr>
              <w:t xml:space="preserve"> important habitats</w:t>
            </w:r>
            <w:r w:rsidRPr="00537738">
              <w:rPr>
                <w:rFonts w:eastAsiaTheme="minorHAnsi" w:cs="Times New Roman"/>
                <w:kern w:val="0"/>
                <w:sz w:val="18"/>
                <w:szCs w:val="18"/>
              </w:rPr>
              <w:t xml:space="preserve"> including habitats for endangered species, endemic species, and important migratory species? </w:t>
            </w:r>
          </w:p>
          <w:p w14:paraId="28A301BA" w14:textId="332EC4DC"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5F6D99">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1085F37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7DDB081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56D1E94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in the case of development in the land area?  Are adequate measures taken to reduce the impacts on aquatic environments, such as aquatic organisms?</w:t>
            </w:r>
          </w:p>
          <w:p w14:paraId="4DEEB53C"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35" w:type="dxa"/>
            <w:tcBorders>
              <w:top w:val="nil"/>
              <w:left w:val="nil"/>
              <w:bottom w:val="single" w:sz="4" w:space="0" w:color="auto"/>
              <w:right w:val="single" w:sz="4" w:space="0" w:color="auto"/>
            </w:tcBorders>
            <w:shd w:val="clear" w:color="auto" w:fill="auto"/>
          </w:tcPr>
          <w:p w14:paraId="59ABAF57" w14:textId="3633F7B2" w:rsidR="00A773B6" w:rsidRPr="00C348D5" w:rsidRDefault="00A773B6" w:rsidP="00C12BD8">
            <w:pPr>
              <w:widowControl/>
              <w:snapToGrid w:val="0"/>
              <w:jc w:val="left"/>
              <w:rPr>
                <w:rFonts w:eastAsiaTheme="minorHAnsi" w:cs="Times New Roman"/>
                <w:kern w:val="0"/>
                <w:sz w:val="18"/>
                <w:szCs w:val="18"/>
              </w:rPr>
            </w:pPr>
          </w:p>
        </w:tc>
      </w:tr>
      <w:tr w:rsidR="00F676EC" w:rsidRPr="00C348D5" w14:paraId="19E311CE" w14:textId="77777777" w:rsidTr="008F72DB">
        <w:tc>
          <w:tcPr>
            <w:tcW w:w="1300" w:type="dxa"/>
            <w:tcBorders>
              <w:left w:val="single" w:sz="4" w:space="0" w:color="auto"/>
              <w:right w:val="single" w:sz="4" w:space="0" w:color="auto"/>
            </w:tcBorders>
            <w:shd w:val="clear" w:color="auto" w:fill="auto"/>
            <w:vAlign w:val="center"/>
          </w:tcPr>
          <w:p w14:paraId="033410BB" w14:textId="77777777" w:rsidR="00F676EC" w:rsidRPr="00C348D5" w:rsidRDefault="00F676E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F727C38" w14:textId="77777777" w:rsidR="00F676EC" w:rsidRPr="00C348D5" w:rsidRDefault="00F676EC" w:rsidP="00751CFC">
            <w:pPr>
              <w:widowControl/>
              <w:snapToGrid w:val="0"/>
              <w:jc w:val="left"/>
              <w:rPr>
                <w:rFonts w:eastAsiaTheme="minorHAnsi" w:cs="Times New Roman"/>
                <w:kern w:val="0"/>
                <w:sz w:val="18"/>
                <w:szCs w:val="18"/>
              </w:rPr>
            </w:pPr>
            <w:r w:rsidRPr="00F676EC">
              <w:rPr>
                <w:rFonts w:eastAsiaTheme="minorHAnsi" w:cs="Times New Roman"/>
                <w:kern w:val="0"/>
                <w:sz w:val="18"/>
                <w:szCs w:val="18"/>
              </w:rPr>
              <w:t>(3) Hydrology</w:t>
            </w:r>
          </w:p>
        </w:tc>
        <w:tc>
          <w:tcPr>
            <w:tcW w:w="8430" w:type="dxa"/>
            <w:tcBorders>
              <w:top w:val="nil"/>
              <w:left w:val="nil"/>
              <w:bottom w:val="single" w:sz="4" w:space="0" w:color="auto"/>
              <w:right w:val="single" w:sz="4" w:space="0" w:color="auto"/>
            </w:tcBorders>
            <w:shd w:val="clear" w:color="auto" w:fill="auto"/>
          </w:tcPr>
          <w:p w14:paraId="66146994" w14:textId="77777777" w:rsidR="00F676EC" w:rsidRPr="00F676EC" w:rsidRDefault="00F676EC" w:rsidP="00F676EC">
            <w:pPr>
              <w:widowControl/>
              <w:snapToGrid w:val="0"/>
              <w:jc w:val="left"/>
              <w:rPr>
                <w:rFonts w:eastAsiaTheme="minorHAnsi" w:cs="Times New Roman"/>
                <w:kern w:val="0"/>
                <w:sz w:val="18"/>
                <w:szCs w:val="18"/>
              </w:rPr>
            </w:pPr>
            <w:r w:rsidRPr="00F676EC">
              <w:rPr>
                <w:rFonts w:eastAsiaTheme="minorHAnsi" w:cs="Times New Roman" w:hint="eastAsia"/>
                <w:kern w:val="0"/>
                <w:sz w:val="18"/>
                <w:szCs w:val="18"/>
              </w:rPr>
              <w:t>①</w:t>
            </w:r>
            <w:r w:rsidRPr="00F676EC">
              <w:rPr>
                <w:rFonts w:eastAsiaTheme="minorHAnsi" w:cs="Times New Roman"/>
                <w:kern w:val="0"/>
                <w:sz w:val="18"/>
                <w:szCs w:val="18"/>
              </w:rPr>
              <w:t xml:space="preserve"> In the case of onshore oil and gas development, is there a possibility that groundwater system changes</w:t>
            </w:r>
            <w:r>
              <w:rPr>
                <w:rFonts w:eastAsiaTheme="minorHAnsi" w:cs="Times New Roman"/>
                <w:kern w:val="0"/>
                <w:sz w:val="18"/>
                <w:szCs w:val="18"/>
              </w:rPr>
              <w:t xml:space="preserve"> </w:t>
            </w:r>
            <w:r w:rsidRPr="00F676EC">
              <w:rPr>
                <w:rFonts w:eastAsiaTheme="minorHAnsi" w:cs="Times New Roman"/>
                <w:kern w:val="0"/>
                <w:sz w:val="18"/>
                <w:szCs w:val="18"/>
              </w:rPr>
              <w:t xml:space="preserve">due to alteration of topographic features and surface water system changes due to installation of </w:t>
            </w:r>
            <w:r w:rsidRPr="00F676EC">
              <w:rPr>
                <w:rFonts w:eastAsiaTheme="minorHAnsi" w:cs="Times New Roman"/>
                <w:kern w:val="0"/>
                <w:sz w:val="18"/>
                <w:szCs w:val="18"/>
              </w:rPr>
              <w:lastRenderedPageBreak/>
              <w:t>structures</w:t>
            </w:r>
            <w:r>
              <w:rPr>
                <w:rFonts w:eastAsiaTheme="minorHAnsi" w:cs="Times New Roman"/>
                <w:kern w:val="0"/>
                <w:sz w:val="18"/>
                <w:szCs w:val="18"/>
              </w:rPr>
              <w:t xml:space="preserve"> </w:t>
            </w:r>
            <w:r w:rsidRPr="00F676EC">
              <w:rPr>
                <w:rFonts w:eastAsiaTheme="minorHAnsi" w:cs="Times New Roman"/>
                <w:kern w:val="0"/>
                <w:sz w:val="18"/>
                <w:szCs w:val="18"/>
              </w:rPr>
              <w:t>will adversely affect surface water and groundwater flows?</w:t>
            </w:r>
            <w:r w:rsidR="00856BBC">
              <w:rPr>
                <w:rFonts w:eastAsiaTheme="minorHAnsi" w:cs="Times New Roman"/>
                <w:kern w:val="0"/>
                <w:sz w:val="18"/>
                <w:szCs w:val="18"/>
              </w:rPr>
              <w:t xml:space="preserve"> </w:t>
            </w:r>
            <w:r w:rsidR="00856BBC" w:rsidRPr="00537738">
              <w:rPr>
                <w:rFonts w:eastAsiaTheme="minorHAnsi" w:cs="Times New Roman"/>
                <w:kern w:val="0"/>
                <w:sz w:val="18"/>
                <w:szCs w:val="18"/>
              </w:rPr>
              <w:t>If negative impacts are expected, are adequate mitigation measures taken?</w:t>
            </w:r>
          </w:p>
          <w:p w14:paraId="38233FA3" w14:textId="38AB8DBF" w:rsidR="00F676EC" w:rsidRPr="00537738" w:rsidRDefault="00F676EC" w:rsidP="00E54898">
            <w:pPr>
              <w:widowControl/>
              <w:snapToGrid w:val="0"/>
              <w:jc w:val="left"/>
              <w:rPr>
                <w:rFonts w:eastAsiaTheme="minorHAnsi" w:cs="Times New Roman"/>
                <w:kern w:val="0"/>
                <w:sz w:val="18"/>
                <w:szCs w:val="18"/>
              </w:rPr>
            </w:pPr>
            <w:r w:rsidRPr="00F676EC">
              <w:rPr>
                <w:rFonts w:eastAsiaTheme="minorHAnsi" w:cs="Times New Roman" w:hint="eastAsia"/>
                <w:kern w:val="0"/>
                <w:sz w:val="18"/>
                <w:szCs w:val="18"/>
              </w:rPr>
              <w:t>②</w:t>
            </w:r>
            <w:r w:rsidRPr="00F676EC">
              <w:rPr>
                <w:rFonts w:eastAsiaTheme="minorHAnsi" w:cs="Times New Roman"/>
                <w:kern w:val="0"/>
                <w:sz w:val="18"/>
                <w:szCs w:val="18"/>
              </w:rPr>
              <w:t xml:space="preserve"> In the case of </w:t>
            </w:r>
            <w:r w:rsidR="0052434D">
              <w:rPr>
                <w:rFonts w:eastAsiaTheme="minorHAnsi" w:cs="Times New Roman"/>
                <w:kern w:val="0"/>
                <w:sz w:val="18"/>
                <w:szCs w:val="18"/>
              </w:rPr>
              <w:t xml:space="preserve">new offshore </w:t>
            </w:r>
            <w:r w:rsidR="00A8201C">
              <w:rPr>
                <w:rFonts w:eastAsiaTheme="minorHAnsi" w:cs="Times New Roman"/>
                <w:kern w:val="0"/>
                <w:sz w:val="18"/>
                <w:szCs w:val="18"/>
              </w:rPr>
              <w:t>structures installation</w:t>
            </w:r>
            <w:r w:rsidRPr="00F676EC">
              <w:rPr>
                <w:rFonts w:eastAsiaTheme="minorHAnsi" w:cs="Times New Roman"/>
                <w:kern w:val="0"/>
                <w:sz w:val="18"/>
                <w:szCs w:val="18"/>
              </w:rPr>
              <w:t>, is there a possibility that oceanographic condition</w:t>
            </w:r>
            <w:r w:rsidR="00E54898">
              <w:rPr>
                <w:rFonts w:eastAsiaTheme="minorHAnsi" w:cs="Times New Roman"/>
                <w:kern w:val="0"/>
                <w:sz w:val="18"/>
                <w:szCs w:val="18"/>
              </w:rPr>
              <w:t xml:space="preserve"> </w:t>
            </w:r>
            <w:r w:rsidRPr="00F676EC">
              <w:rPr>
                <w:rFonts w:eastAsiaTheme="minorHAnsi" w:cs="Times New Roman"/>
                <w:kern w:val="0"/>
                <w:sz w:val="18"/>
                <w:szCs w:val="18"/>
              </w:rPr>
              <w:t>changes due to installation of structures will adversely affect oceanographic conditions, such as waves, and</w:t>
            </w:r>
            <w:r>
              <w:rPr>
                <w:rFonts w:eastAsiaTheme="minorHAnsi" w:cs="Times New Roman"/>
                <w:kern w:val="0"/>
                <w:sz w:val="18"/>
                <w:szCs w:val="18"/>
              </w:rPr>
              <w:t xml:space="preserve"> </w:t>
            </w:r>
            <w:r w:rsidRPr="00F676EC">
              <w:rPr>
                <w:rFonts w:eastAsiaTheme="minorHAnsi" w:cs="Times New Roman"/>
                <w:kern w:val="0"/>
                <w:sz w:val="18"/>
                <w:szCs w:val="18"/>
              </w:rPr>
              <w:t>tidal currents? Is the possibility of water quality degradation by the development studied? Are adequate</w:t>
            </w:r>
            <w:r>
              <w:rPr>
                <w:rFonts w:eastAsiaTheme="minorHAnsi" w:cs="Times New Roman"/>
                <w:kern w:val="0"/>
                <w:sz w:val="18"/>
                <w:szCs w:val="18"/>
              </w:rPr>
              <w:t xml:space="preserve"> </w:t>
            </w:r>
            <w:r w:rsidRPr="00F676EC">
              <w:rPr>
                <w:rFonts w:eastAsiaTheme="minorHAnsi" w:cs="Times New Roman"/>
                <w:kern w:val="0"/>
                <w:sz w:val="18"/>
                <w:szCs w:val="18"/>
              </w:rPr>
              <w:t>water quality control measures taken, if necessary?</w:t>
            </w:r>
          </w:p>
        </w:tc>
        <w:tc>
          <w:tcPr>
            <w:tcW w:w="2835" w:type="dxa"/>
            <w:tcBorders>
              <w:top w:val="nil"/>
              <w:left w:val="nil"/>
              <w:bottom w:val="single" w:sz="4" w:space="0" w:color="auto"/>
              <w:right w:val="single" w:sz="4" w:space="0" w:color="auto"/>
            </w:tcBorders>
            <w:shd w:val="clear" w:color="auto" w:fill="auto"/>
          </w:tcPr>
          <w:p w14:paraId="3B4D2722" w14:textId="49A7F57B" w:rsidR="00F676EC" w:rsidRPr="00C348D5" w:rsidRDefault="00F676EC" w:rsidP="00C12BD8">
            <w:pPr>
              <w:widowControl/>
              <w:snapToGrid w:val="0"/>
              <w:jc w:val="left"/>
              <w:rPr>
                <w:rFonts w:eastAsiaTheme="minorHAnsi" w:cs="Times New Roman"/>
                <w:kern w:val="0"/>
                <w:sz w:val="18"/>
                <w:szCs w:val="18"/>
              </w:rPr>
            </w:pPr>
          </w:p>
        </w:tc>
      </w:tr>
      <w:tr w:rsidR="00207F20" w:rsidRPr="00C348D5" w14:paraId="6FC5051C" w14:textId="77777777" w:rsidTr="005775DE">
        <w:tc>
          <w:tcPr>
            <w:tcW w:w="1300" w:type="dxa"/>
            <w:tcBorders>
              <w:top w:val="nil"/>
              <w:left w:val="single" w:sz="4" w:space="0" w:color="auto"/>
              <w:right w:val="single" w:sz="4" w:space="0" w:color="auto"/>
            </w:tcBorders>
            <w:shd w:val="clear" w:color="auto" w:fill="auto"/>
            <w:vAlign w:val="center"/>
          </w:tcPr>
          <w:p w14:paraId="372EC622" w14:textId="77777777" w:rsidR="00207F20" w:rsidRPr="00C348D5" w:rsidRDefault="00207F20" w:rsidP="005775D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1873C5F8" w14:textId="4AED437A"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4</w:t>
            </w:r>
            <w:r w:rsidRPr="00C348D5">
              <w:rPr>
                <w:rFonts w:eastAsiaTheme="minorHAnsi" w:cs="Times New Roman"/>
                <w:kern w:val="0"/>
                <w:sz w:val="18"/>
                <w:szCs w:val="18"/>
              </w:rPr>
              <w:t xml:space="preserve">) </w:t>
            </w:r>
            <w:r w:rsidRPr="00537738">
              <w:rPr>
                <w:rFonts w:eastAsiaTheme="minorHAnsi" w:cs="Times New Roman"/>
                <w:kern w:val="0"/>
                <w:sz w:val="18"/>
                <w:szCs w:val="18"/>
              </w:rPr>
              <w:t>Topography and Geology</w:t>
            </w:r>
          </w:p>
        </w:tc>
        <w:tc>
          <w:tcPr>
            <w:tcW w:w="8430" w:type="dxa"/>
            <w:tcBorders>
              <w:top w:val="nil"/>
              <w:left w:val="nil"/>
              <w:bottom w:val="single" w:sz="4" w:space="0" w:color="auto"/>
              <w:right w:val="single" w:sz="4" w:space="0" w:color="auto"/>
            </w:tcBorders>
            <w:shd w:val="clear" w:color="auto" w:fill="auto"/>
          </w:tcPr>
          <w:p w14:paraId="2C7E76BD" w14:textId="77777777" w:rsidR="00207F20"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p w14:paraId="5847CAEE" w14:textId="7AAD83D1" w:rsidR="0051232C" w:rsidRPr="0051232C" w:rsidRDefault="005B1D6D" w:rsidP="00207F20">
            <w:pPr>
              <w:widowControl/>
              <w:snapToGrid w:val="0"/>
              <w:jc w:val="left"/>
              <w:rPr>
                <w:rFonts w:eastAsiaTheme="minorHAnsi" w:cs="Times New Roman"/>
                <w:kern w:val="0"/>
                <w:sz w:val="18"/>
                <w:szCs w:val="18"/>
              </w:rPr>
            </w:pPr>
            <w:r w:rsidRPr="00173253">
              <w:rPr>
                <w:rFonts w:eastAsiaTheme="minorHAnsi" w:cs="Times New Roman" w:hint="eastAsia"/>
                <w:kern w:val="0"/>
                <w:sz w:val="18"/>
                <w:szCs w:val="18"/>
              </w:rPr>
              <w:t>②</w:t>
            </w:r>
            <w:r w:rsidR="0051232C" w:rsidRPr="00173253">
              <w:rPr>
                <w:rFonts w:eastAsiaTheme="minorHAnsi" w:cs="Times New Roman"/>
                <w:kern w:val="0"/>
                <w:sz w:val="18"/>
                <w:szCs w:val="18"/>
              </w:rPr>
              <w:t xml:space="preserve"> </w:t>
            </w:r>
            <w:r w:rsidR="00A8201C" w:rsidRPr="00A8201C">
              <w:rPr>
                <w:rFonts w:eastAsiaTheme="minorHAnsi" w:cs="Times New Roman"/>
                <w:kern w:val="0"/>
                <w:sz w:val="18"/>
                <w:szCs w:val="18"/>
              </w:rPr>
              <w:t xml:space="preserve">Is there a possibility that civil works, such as </w:t>
            </w:r>
            <w:r w:rsidR="00FC422D" w:rsidRPr="002B7B72">
              <w:rPr>
                <w:rFonts w:eastAsiaTheme="minorHAnsi" w:cs="Times New Roman"/>
                <w:kern w:val="0"/>
                <w:sz w:val="18"/>
                <w:szCs w:val="18"/>
              </w:rPr>
              <w:t>excavation or embankment work</w:t>
            </w:r>
            <w:r w:rsidR="00A8201C" w:rsidRPr="00A8201C">
              <w:rPr>
                <w:rFonts w:eastAsiaTheme="minorHAnsi" w:cs="Times New Roman"/>
                <w:kern w:val="0"/>
                <w:sz w:val="18"/>
                <w:szCs w:val="18"/>
              </w:rPr>
              <w:t xml:space="preserve"> will cause slo</w:t>
            </w:r>
            <w:r w:rsidR="00FC422D">
              <w:rPr>
                <w:rFonts w:eastAsiaTheme="minorHAnsi" w:cs="Times New Roman"/>
                <w:kern w:val="0"/>
                <w:sz w:val="18"/>
                <w:szCs w:val="18"/>
              </w:rPr>
              <w:t xml:space="preserve">pe failures or landslides? </w:t>
            </w:r>
            <w:r w:rsidR="00A8201C" w:rsidRPr="00A8201C">
              <w:rPr>
                <w:rFonts w:eastAsiaTheme="minorHAnsi" w:cs="Times New Roman"/>
                <w:kern w:val="0"/>
                <w:sz w:val="18"/>
                <w:szCs w:val="18"/>
              </w:rPr>
              <w:t>Are adequate measures considered to prevent slope failures or landslides?</w:t>
            </w:r>
          </w:p>
          <w:p w14:paraId="0A9DFA9E" w14:textId="6DA6D8DE" w:rsidR="00207F20" w:rsidRDefault="0051232C" w:rsidP="00207F20">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③ </w:t>
            </w:r>
            <w:r w:rsidR="00AC20CD" w:rsidRPr="00C112C3">
              <w:rPr>
                <w:rFonts w:eastAsiaTheme="minorHAnsi" w:cs="Times New Roman"/>
                <w:kern w:val="0"/>
                <w:sz w:val="18"/>
                <w:szCs w:val="18"/>
              </w:rPr>
              <w:t xml:space="preserve">Is there a possibility that soil collapse and landslide will result from civil engineering works such as </w:t>
            </w:r>
            <w:r w:rsidR="00FC422D" w:rsidRPr="002B7B72">
              <w:rPr>
                <w:rFonts w:eastAsiaTheme="minorHAnsi" w:cs="Times New Roman"/>
                <w:kern w:val="0"/>
                <w:sz w:val="18"/>
                <w:szCs w:val="18"/>
              </w:rPr>
              <w:t>excavation or embankment work</w:t>
            </w:r>
            <w:r w:rsidR="00AC20CD" w:rsidRPr="00C112C3">
              <w:rPr>
                <w:rFonts w:eastAsiaTheme="minorHAnsi" w:cs="Times New Roman"/>
                <w:kern w:val="0"/>
                <w:sz w:val="18"/>
                <w:szCs w:val="18"/>
              </w:rPr>
              <w:t>? Are adequate measures taken to prevent soil collapse and landslide?</w:t>
            </w:r>
          </w:p>
          <w:p w14:paraId="1D47D17F" w14:textId="34DAA4E0" w:rsidR="00207F20" w:rsidRDefault="0051232C" w:rsidP="00207F20">
            <w:pPr>
              <w:widowControl/>
              <w:snapToGrid w:val="0"/>
              <w:jc w:val="left"/>
              <w:rPr>
                <w:rFonts w:eastAsiaTheme="minorHAnsi" w:cs="Times New Roman"/>
                <w:kern w:val="0"/>
                <w:sz w:val="18"/>
                <w:szCs w:val="18"/>
              </w:rPr>
            </w:pPr>
            <w:r>
              <w:rPr>
                <w:rFonts w:eastAsiaTheme="minorHAnsi" w:cs="Times New Roman" w:hint="eastAsia"/>
                <w:kern w:val="0"/>
                <w:sz w:val="18"/>
                <w:szCs w:val="18"/>
              </w:rPr>
              <w:t>④</w:t>
            </w:r>
            <w:r w:rsidR="005B1D6D">
              <w:rPr>
                <w:rFonts w:eastAsiaTheme="minorHAnsi" w:cs="Times New Roman" w:hint="eastAsia"/>
                <w:kern w:val="0"/>
                <w:sz w:val="18"/>
                <w:szCs w:val="18"/>
              </w:rPr>
              <w:t xml:space="preserve"> </w:t>
            </w:r>
            <w:r w:rsidR="005B1D6D" w:rsidRPr="005B1D6D">
              <w:rPr>
                <w:rFonts w:eastAsiaTheme="minorHAnsi" w:cs="Times New Roman"/>
                <w:kern w:val="0"/>
                <w:sz w:val="18"/>
                <w:szCs w:val="18"/>
              </w:rPr>
              <w:t xml:space="preserve">Is there a possibility that soil runoff will result from </w:t>
            </w:r>
            <w:r w:rsidR="00FC422D" w:rsidRPr="002B7B72">
              <w:rPr>
                <w:rFonts w:eastAsiaTheme="minorHAnsi" w:cs="Times New Roman"/>
                <w:kern w:val="0"/>
                <w:sz w:val="18"/>
                <w:szCs w:val="18"/>
              </w:rPr>
              <w:t>embankment and cut slope</w:t>
            </w:r>
            <w:r w:rsidR="005B1D6D">
              <w:rPr>
                <w:rFonts w:eastAsiaTheme="minorHAnsi" w:cs="Times New Roman"/>
                <w:kern w:val="0"/>
                <w:sz w:val="18"/>
                <w:szCs w:val="18"/>
              </w:rPr>
              <w:t xml:space="preserve">, </w:t>
            </w:r>
            <w:r w:rsidR="005B1D6D" w:rsidRPr="005B1D6D">
              <w:rPr>
                <w:rFonts w:eastAsiaTheme="minorHAnsi" w:cs="Times New Roman"/>
                <w:kern w:val="0"/>
                <w:sz w:val="18"/>
                <w:szCs w:val="18"/>
              </w:rPr>
              <w:t xml:space="preserve">waste soil disposal sites </w:t>
            </w:r>
            <w:r w:rsidR="005B1D6D">
              <w:rPr>
                <w:rFonts w:eastAsiaTheme="minorHAnsi" w:cs="Times New Roman"/>
                <w:kern w:val="0"/>
                <w:sz w:val="18"/>
                <w:szCs w:val="18"/>
              </w:rPr>
              <w:t xml:space="preserve">and </w:t>
            </w:r>
            <w:r w:rsidR="005B1D6D" w:rsidRPr="005B1D6D">
              <w:rPr>
                <w:rFonts w:eastAsiaTheme="minorHAnsi" w:cs="Times New Roman"/>
                <w:kern w:val="0"/>
                <w:sz w:val="18"/>
                <w:szCs w:val="18"/>
              </w:rPr>
              <w:t>borrow sites</w:t>
            </w:r>
            <w:r w:rsidR="005B1D6D">
              <w:rPr>
                <w:rFonts w:eastAsiaTheme="minorHAnsi" w:cs="Times New Roman"/>
                <w:kern w:val="0"/>
                <w:sz w:val="18"/>
                <w:szCs w:val="18"/>
              </w:rPr>
              <w:t xml:space="preserve">? </w:t>
            </w:r>
            <w:r w:rsidR="005B1D6D" w:rsidRPr="00F676EC">
              <w:rPr>
                <w:rFonts w:eastAsiaTheme="minorHAnsi" w:cs="Times New Roman"/>
                <w:kern w:val="0"/>
                <w:sz w:val="18"/>
                <w:szCs w:val="18"/>
              </w:rPr>
              <w:t>Are adequate</w:t>
            </w:r>
            <w:r w:rsidR="005B1D6D">
              <w:rPr>
                <w:rFonts w:eastAsiaTheme="minorHAnsi" w:cs="Times New Roman"/>
                <w:kern w:val="0"/>
                <w:sz w:val="18"/>
                <w:szCs w:val="18"/>
              </w:rPr>
              <w:t xml:space="preserve"> </w:t>
            </w:r>
            <w:r w:rsidR="005B1D6D" w:rsidRPr="00F676EC">
              <w:rPr>
                <w:rFonts w:eastAsiaTheme="minorHAnsi" w:cs="Times New Roman"/>
                <w:kern w:val="0"/>
                <w:sz w:val="18"/>
                <w:szCs w:val="18"/>
              </w:rPr>
              <w:t>measures taken</w:t>
            </w:r>
            <w:r w:rsidR="005B1D6D" w:rsidRPr="005B1D6D">
              <w:rPr>
                <w:rFonts w:eastAsiaTheme="minorHAnsi" w:cs="Times New Roman"/>
                <w:kern w:val="0"/>
                <w:sz w:val="18"/>
                <w:szCs w:val="18"/>
              </w:rPr>
              <w:t xml:space="preserve"> </w:t>
            </w:r>
            <w:r w:rsidR="005B1D6D">
              <w:rPr>
                <w:rFonts w:eastAsiaTheme="minorHAnsi" w:cs="Times New Roman"/>
                <w:kern w:val="0"/>
                <w:sz w:val="18"/>
                <w:szCs w:val="18"/>
              </w:rPr>
              <w:t xml:space="preserve">to prevent soil </w:t>
            </w:r>
            <w:r w:rsidR="00AC20CD">
              <w:rPr>
                <w:rFonts w:eastAsiaTheme="minorHAnsi" w:cs="Times New Roman"/>
                <w:kern w:val="0"/>
                <w:sz w:val="18"/>
                <w:szCs w:val="18"/>
              </w:rPr>
              <w:t>runoff</w:t>
            </w:r>
            <w:r w:rsidR="005B1D6D">
              <w:rPr>
                <w:rFonts w:eastAsiaTheme="minorHAnsi" w:cs="Times New Roman"/>
                <w:kern w:val="0"/>
                <w:sz w:val="18"/>
                <w:szCs w:val="18"/>
              </w:rPr>
              <w:t>?</w:t>
            </w:r>
          </w:p>
          <w:p w14:paraId="69A43D96" w14:textId="1B7CD7BF" w:rsidR="0051232C" w:rsidRPr="00C348D5" w:rsidRDefault="0051232C" w:rsidP="00207F20">
            <w:pPr>
              <w:widowControl/>
              <w:snapToGrid w:val="0"/>
              <w:jc w:val="left"/>
              <w:rPr>
                <w:rFonts w:eastAsiaTheme="minorHAnsi" w:cs="Times New Roman"/>
                <w:kern w:val="0"/>
                <w:sz w:val="18"/>
                <w:szCs w:val="18"/>
              </w:rPr>
            </w:pPr>
          </w:p>
        </w:tc>
        <w:tc>
          <w:tcPr>
            <w:tcW w:w="2835" w:type="dxa"/>
            <w:tcBorders>
              <w:top w:val="nil"/>
              <w:left w:val="nil"/>
              <w:bottom w:val="single" w:sz="4" w:space="0" w:color="auto"/>
              <w:right w:val="single" w:sz="4" w:space="0" w:color="auto"/>
            </w:tcBorders>
            <w:shd w:val="clear" w:color="auto" w:fill="auto"/>
          </w:tcPr>
          <w:p w14:paraId="5CDB9A8D" w14:textId="4B815822" w:rsidR="00207F20" w:rsidRPr="00C348D5" w:rsidRDefault="00207F20" w:rsidP="00C12BD8">
            <w:pPr>
              <w:widowControl/>
              <w:snapToGrid w:val="0"/>
              <w:jc w:val="left"/>
              <w:rPr>
                <w:rFonts w:eastAsiaTheme="minorHAnsi" w:cs="Times New Roman"/>
                <w:kern w:val="0"/>
                <w:sz w:val="18"/>
                <w:szCs w:val="18"/>
              </w:rPr>
            </w:pPr>
          </w:p>
        </w:tc>
      </w:tr>
      <w:tr w:rsidR="00207F20" w:rsidRPr="00C348D5" w14:paraId="5F72ABBF" w14:textId="77777777" w:rsidTr="005775DE">
        <w:tc>
          <w:tcPr>
            <w:tcW w:w="1300" w:type="dxa"/>
            <w:tcBorders>
              <w:top w:val="nil"/>
              <w:left w:val="single" w:sz="4" w:space="0" w:color="auto"/>
              <w:bottom w:val="single" w:sz="4" w:space="0" w:color="auto"/>
              <w:right w:val="single" w:sz="4" w:space="0" w:color="auto"/>
            </w:tcBorders>
            <w:shd w:val="clear" w:color="auto" w:fill="auto"/>
            <w:vAlign w:val="center"/>
            <w:hideMark/>
          </w:tcPr>
          <w:p w14:paraId="746206F8" w14:textId="77777777" w:rsidR="00207F20" w:rsidRPr="00C348D5" w:rsidRDefault="00207F20" w:rsidP="005775D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6FB24569" w14:textId="77777777" w:rsidR="00207F20" w:rsidRPr="00C348D5" w:rsidRDefault="00207F20" w:rsidP="00207F20">
            <w:pPr>
              <w:widowControl/>
              <w:snapToGrid w:val="0"/>
              <w:jc w:val="left"/>
              <w:rPr>
                <w:rFonts w:eastAsiaTheme="minorHAnsi" w:cs="Times New Roman"/>
                <w:kern w:val="0"/>
                <w:sz w:val="18"/>
                <w:szCs w:val="18"/>
              </w:rPr>
            </w:pPr>
            <w:r w:rsidRPr="00207F20">
              <w:rPr>
                <w:rFonts w:eastAsiaTheme="minorHAnsi" w:cs="Times New Roman"/>
                <w:kern w:val="0"/>
                <w:sz w:val="18"/>
                <w:szCs w:val="18"/>
              </w:rPr>
              <w:t>(5) Management of</w:t>
            </w:r>
            <w:r>
              <w:rPr>
                <w:rFonts w:eastAsiaTheme="minorHAnsi" w:cs="Times New Roman"/>
                <w:kern w:val="0"/>
                <w:sz w:val="18"/>
                <w:szCs w:val="18"/>
              </w:rPr>
              <w:t xml:space="preserve"> </w:t>
            </w:r>
            <w:r w:rsidRPr="00207F20">
              <w:rPr>
                <w:rFonts w:eastAsiaTheme="minorHAnsi" w:cs="Times New Roman"/>
                <w:kern w:val="0"/>
                <w:sz w:val="18"/>
                <w:szCs w:val="18"/>
              </w:rPr>
              <w:t>Abandoned Sites</w:t>
            </w:r>
          </w:p>
        </w:tc>
        <w:tc>
          <w:tcPr>
            <w:tcW w:w="8430" w:type="dxa"/>
            <w:tcBorders>
              <w:top w:val="nil"/>
              <w:left w:val="nil"/>
              <w:bottom w:val="single" w:sz="4" w:space="0" w:color="auto"/>
              <w:right w:val="single" w:sz="4" w:space="0" w:color="auto"/>
            </w:tcBorders>
            <w:shd w:val="clear" w:color="auto" w:fill="auto"/>
          </w:tcPr>
          <w:p w14:paraId="251DCDF3" w14:textId="7B634CCC" w:rsidR="00207F20" w:rsidRPr="00C348D5" w:rsidRDefault="00207F20" w:rsidP="00207F20">
            <w:pPr>
              <w:widowControl/>
              <w:snapToGrid w:val="0"/>
              <w:jc w:val="left"/>
              <w:rPr>
                <w:rFonts w:eastAsiaTheme="minorHAnsi" w:cs="Times New Roman"/>
                <w:kern w:val="0"/>
                <w:sz w:val="18"/>
                <w:szCs w:val="18"/>
              </w:rPr>
            </w:pPr>
            <w:r w:rsidRPr="00F676EC">
              <w:rPr>
                <w:rFonts w:eastAsiaTheme="minorHAnsi" w:cs="Times New Roman" w:hint="eastAsia"/>
                <w:kern w:val="0"/>
                <w:sz w:val="18"/>
                <w:szCs w:val="18"/>
              </w:rPr>
              <w:t>①</w:t>
            </w:r>
            <w:r w:rsidRPr="00F676EC">
              <w:rPr>
                <w:rFonts w:eastAsiaTheme="minorHAnsi" w:cs="Times New Roman"/>
                <w:kern w:val="0"/>
                <w:sz w:val="18"/>
                <w:szCs w:val="18"/>
              </w:rPr>
              <w:t xml:space="preserve"> </w:t>
            </w:r>
            <w:r w:rsidRPr="00207F20">
              <w:rPr>
                <w:rFonts w:eastAsiaTheme="minorHAnsi" w:cs="Times New Roman"/>
                <w:kern w:val="0"/>
                <w:sz w:val="18"/>
                <w:szCs w:val="18"/>
              </w:rPr>
              <w:t xml:space="preserve">Are the environmental </w:t>
            </w:r>
            <w:r w:rsidR="00594D61">
              <w:rPr>
                <w:rFonts w:eastAsiaTheme="minorHAnsi" w:cs="Times New Roman"/>
                <w:kern w:val="0"/>
                <w:sz w:val="18"/>
                <w:szCs w:val="18"/>
              </w:rPr>
              <w:t>protection and restoration</w:t>
            </w:r>
            <w:r w:rsidRPr="00207F20">
              <w:rPr>
                <w:rFonts w:eastAsiaTheme="minorHAnsi" w:cs="Times New Roman"/>
                <w:kern w:val="0"/>
                <w:sz w:val="18"/>
                <w:szCs w:val="18"/>
              </w:rPr>
              <w:t xml:space="preserve"> measures taken in the well abandonment based on the laws of the</w:t>
            </w:r>
            <w:r>
              <w:rPr>
                <w:rFonts w:eastAsiaTheme="minorHAnsi" w:cs="Times New Roman"/>
                <w:kern w:val="0"/>
                <w:sz w:val="18"/>
                <w:szCs w:val="18"/>
              </w:rPr>
              <w:t xml:space="preserve"> </w:t>
            </w:r>
            <w:r w:rsidR="00193788">
              <w:rPr>
                <w:rFonts w:eastAsiaTheme="minorHAnsi" w:cs="Times New Roman"/>
                <w:kern w:val="0"/>
                <w:sz w:val="18"/>
                <w:szCs w:val="18"/>
              </w:rPr>
              <w:t>host country</w:t>
            </w:r>
            <w:r w:rsidRPr="00207F20">
              <w:rPr>
                <w:rFonts w:eastAsiaTheme="minorHAnsi" w:cs="Times New Roman"/>
                <w:kern w:val="0"/>
                <w:sz w:val="18"/>
                <w:szCs w:val="18"/>
              </w:rPr>
              <w:t>?</w:t>
            </w:r>
          </w:p>
        </w:tc>
        <w:tc>
          <w:tcPr>
            <w:tcW w:w="2835" w:type="dxa"/>
            <w:tcBorders>
              <w:top w:val="nil"/>
              <w:left w:val="nil"/>
              <w:bottom w:val="single" w:sz="4" w:space="0" w:color="auto"/>
              <w:right w:val="single" w:sz="4" w:space="0" w:color="auto"/>
            </w:tcBorders>
            <w:shd w:val="clear" w:color="auto" w:fill="auto"/>
          </w:tcPr>
          <w:p w14:paraId="0372A00C" w14:textId="07F2E283" w:rsidR="00207F20" w:rsidRPr="00C348D5" w:rsidRDefault="00207F20" w:rsidP="00207F20">
            <w:pPr>
              <w:widowControl/>
              <w:snapToGrid w:val="0"/>
              <w:jc w:val="left"/>
              <w:rPr>
                <w:rFonts w:eastAsiaTheme="minorHAnsi" w:cs="Times New Roman"/>
                <w:kern w:val="0"/>
                <w:sz w:val="18"/>
                <w:szCs w:val="18"/>
              </w:rPr>
            </w:pPr>
          </w:p>
        </w:tc>
      </w:tr>
      <w:tr w:rsidR="00207F20" w:rsidRPr="00C348D5" w14:paraId="470CBB3C" w14:textId="77777777" w:rsidTr="008F72DB">
        <w:tc>
          <w:tcPr>
            <w:tcW w:w="1300" w:type="dxa"/>
            <w:tcBorders>
              <w:top w:val="nil"/>
              <w:left w:val="single" w:sz="4" w:space="0" w:color="auto"/>
              <w:right w:val="single" w:sz="4" w:space="0" w:color="auto"/>
            </w:tcBorders>
            <w:shd w:val="clear" w:color="auto" w:fill="auto"/>
            <w:vAlign w:val="center"/>
            <w:hideMark/>
          </w:tcPr>
          <w:p w14:paraId="4D33B1DA"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533ACE83"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30" w:type="dxa"/>
            <w:tcBorders>
              <w:top w:val="nil"/>
              <w:left w:val="nil"/>
              <w:bottom w:val="single" w:sz="4" w:space="0" w:color="auto"/>
              <w:right w:val="single" w:sz="4" w:space="0" w:color="auto"/>
            </w:tcBorders>
            <w:shd w:val="clear" w:color="auto" w:fill="auto"/>
            <w:hideMark/>
          </w:tcPr>
          <w:p w14:paraId="12115B06" w14:textId="70D598FD"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6107BF">
              <w:rPr>
                <w:rFonts w:eastAsiaTheme="minorHAnsi" w:cs="Times New Roman" w:hint="eastAsia"/>
                <w:kern w:val="0"/>
                <w:sz w:val="18"/>
                <w:szCs w:val="18"/>
              </w:rPr>
              <w:t xml:space="preserve"> </w:t>
            </w:r>
            <w:r w:rsidR="006107BF" w:rsidRPr="006107BF">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3EDDAA14" w14:textId="4D5B1021"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6107BF">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30304FED" w14:textId="6DBA74CD" w:rsidR="006107BF" w:rsidRDefault="00207F20" w:rsidP="0097271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972718">
              <w:rPr>
                <w:rFonts w:eastAsiaTheme="minorHAnsi" w:cs="Times New Roman" w:hint="eastAsia"/>
                <w:kern w:val="0"/>
                <w:sz w:val="18"/>
                <w:szCs w:val="18"/>
              </w:rPr>
              <w:t xml:space="preserve"> </w:t>
            </w:r>
            <w:r w:rsidR="00972718" w:rsidRPr="00972718">
              <w:rPr>
                <w:rFonts w:eastAsiaTheme="minorHAnsi" w:cs="Times New Roman"/>
                <w:kern w:val="0"/>
                <w:sz w:val="18"/>
                <w:szCs w:val="18"/>
              </w:rPr>
              <w:t xml:space="preserve">Is appropriate participation by the people affected and their communities promoted in planning, implementing, and monitoring involuntary resettlement action plans and measures against the loss of </w:t>
            </w:r>
            <w:r w:rsidR="00972718" w:rsidRPr="00972718">
              <w:rPr>
                <w:rFonts w:eastAsiaTheme="minorHAnsi" w:cs="Times New Roman"/>
                <w:kern w:val="0"/>
                <w:sz w:val="18"/>
                <w:szCs w:val="18"/>
              </w:rPr>
              <w:lastRenderedPageBreak/>
              <w:t>their means of livelihood?</w:t>
            </w:r>
            <w:r w:rsidR="00594D61">
              <w:rPr>
                <w:rFonts w:eastAsiaTheme="minorHAnsi" w:cs="Times New Roman"/>
                <w:kern w:val="0"/>
                <w:sz w:val="18"/>
                <w:szCs w:val="18"/>
              </w:rPr>
              <w:t xml:space="preserve"> </w:t>
            </w:r>
            <w:r w:rsidR="00972718" w:rsidRPr="00972718">
              <w:rPr>
                <w:rFonts w:eastAsiaTheme="minorHAnsi" w:cs="Times New Roman"/>
                <w:kern w:val="0"/>
                <w:sz w:val="18"/>
                <w:szCs w:val="18"/>
              </w:rPr>
              <w:t>In addition, have appropriate and accessible grievance mechanisms been established for the people affected and their communities?</w:t>
            </w:r>
          </w:p>
          <w:p w14:paraId="58D2A43F" w14:textId="4FF7BEAB"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972718">
              <w:rPr>
                <w:rFonts w:eastAsiaTheme="minorHAnsi" w:cs="Times New Roman"/>
                <w:kern w:val="0"/>
                <w:sz w:val="18"/>
                <w:szCs w:val="18"/>
              </w:rPr>
              <w:t xml:space="preserve"> </w:t>
            </w:r>
            <w:proofErr w:type="gramStart"/>
            <w:r w:rsidR="00972718" w:rsidRPr="00972718">
              <w:rPr>
                <w:rFonts w:eastAsiaTheme="minorHAnsi" w:cs="Times New Roman"/>
                <w:kern w:val="0"/>
                <w:sz w:val="18"/>
                <w:szCs w:val="18"/>
              </w:rPr>
              <w:t>For</w:t>
            </w:r>
            <w:proofErr w:type="gramEnd"/>
            <w:r w:rsidR="00972718" w:rsidRPr="00972718">
              <w:rPr>
                <w:rFonts w:eastAsiaTheme="minorHAnsi" w:cs="Times New Roman"/>
                <w:kern w:val="0"/>
                <w:sz w:val="18"/>
                <w:szCs w:val="18"/>
              </w:rPr>
              <w:t xml:space="preserve">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23F3DCB4" w14:textId="0EF84B15"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972718">
              <w:rPr>
                <w:rFonts w:eastAsiaTheme="minorHAnsi" w:cs="Times New Roman" w:hint="eastAsia"/>
                <w:kern w:val="0"/>
                <w:sz w:val="18"/>
                <w:szCs w:val="18"/>
              </w:rPr>
              <w:t xml:space="preserve"> </w:t>
            </w:r>
            <w:r w:rsidR="00972718" w:rsidRPr="00972718">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5D66BABC" w14:textId="6665267D"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972718" w:rsidRPr="00972718">
              <w:rPr>
                <w:rFonts w:eastAsiaTheme="minorHAnsi" w:cs="Times New Roman"/>
                <w:kern w:val="0"/>
                <w:sz w:val="18"/>
                <w:szCs w:val="18"/>
              </w:rPr>
              <w:t xml:space="preserve">indigenous peoples </w:t>
            </w:r>
            <w:r w:rsidRPr="00537738">
              <w:rPr>
                <w:rFonts w:eastAsiaTheme="minorHAnsi" w:cs="Times New Roman"/>
                <w:kern w:val="0"/>
                <w:sz w:val="18"/>
                <w:szCs w:val="18"/>
              </w:rPr>
              <w:t xml:space="preserve"> in the resettlement action plan?</w:t>
            </w:r>
          </w:p>
          <w:p w14:paraId="491693DD"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02336FC3" w14:textId="15F4D415"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972718">
              <w:rPr>
                <w:rFonts w:eastAsiaTheme="minorHAnsi" w:cs="Times New Roman"/>
                <w:kern w:val="0"/>
                <w:sz w:val="18"/>
                <w:szCs w:val="18"/>
              </w:rPr>
              <w:t>o</w:t>
            </w:r>
            <w:r w:rsidR="00972718" w:rsidRPr="00972718">
              <w:rPr>
                <w:rFonts w:eastAsiaTheme="minorHAnsi" w:cs="Times New Roman"/>
                <w:kern w:val="0"/>
                <w:sz w:val="18"/>
                <w:szCs w:val="18"/>
              </w:rPr>
              <w:t>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0A534397" w14:textId="6C78F30E" w:rsidR="00207F20" w:rsidRPr="00C348D5" w:rsidRDefault="00207F20" w:rsidP="0097271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972718" w:rsidRPr="00972718">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35" w:type="dxa"/>
            <w:tcBorders>
              <w:top w:val="nil"/>
              <w:left w:val="nil"/>
              <w:bottom w:val="single" w:sz="4" w:space="0" w:color="auto"/>
              <w:right w:val="single" w:sz="4" w:space="0" w:color="auto"/>
            </w:tcBorders>
            <w:shd w:val="clear" w:color="auto" w:fill="auto"/>
          </w:tcPr>
          <w:p w14:paraId="3754B0BB" w14:textId="0BE85FEF" w:rsidR="00207F20" w:rsidRPr="00C348D5" w:rsidRDefault="00207F20" w:rsidP="00C12BD8">
            <w:pPr>
              <w:widowControl/>
              <w:snapToGrid w:val="0"/>
              <w:jc w:val="left"/>
              <w:rPr>
                <w:rFonts w:eastAsiaTheme="minorHAnsi" w:cs="Times New Roman"/>
                <w:kern w:val="0"/>
                <w:sz w:val="18"/>
                <w:szCs w:val="18"/>
              </w:rPr>
            </w:pPr>
          </w:p>
        </w:tc>
      </w:tr>
      <w:tr w:rsidR="00207F20" w:rsidRPr="00C348D5" w14:paraId="7F9F0DC5" w14:textId="77777777" w:rsidTr="008F72DB">
        <w:tc>
          <w:tcPr>
            <w:tcW w:w="1300" w:type="dxa"/>
            <w:tcBorders>
              <w:top w:val="nil"/>
              <w:left w:val="single" w:sz="4" w:space="0" w:color="auto"/>
              <w:right w:val="single" w:sz="4" w:space="0" w:color="auto"/>
            </w:tcBorders>
            <w:shd w:val="clear" w:color="auto" w:fill="auto"/>
            <w:vAlign w:val="center"/>
            <w:hideMark/>
          </w:tcPr>
          <w:p w14:paraId="4E77B806" w14:textId="77777777" w:rsidR="00207F20" w:rsidRPr="00C348D5" w:rsidRDefault="00207F20" w:rsidP="00207F2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1DBA61A"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30" w:type="dxa"/>
            <w:tcBorders>
              <w:top w:val="nil"/>
              <w:left w:val="nil"/>
              <w:bottom w:val="single" w:sz="4" w:space="0" w:color="auto"/>
              <w:right w:val="single" w:sz="4" w:space="0" w:color="auto"/>
            </w:tcBorders>
            <w:shd w:val="clear" w:color="auto" w:fill="auto"/>
            <w:hideMark/>
          </w:tcPr>
          <w:p w14:paraId="4280312D"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4AEB5D3E" w14:textId="28A2BD59" w:rsidR="00207F20"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0646D2F5" w14:textId="507536D9" w:rsidR="00183EBA" w:rsidRPr="00537738" w:rsidRDefault="00183EBA" w:rsidP="00207F20">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C4F3B">
              <w:rPr>
                <w:rFonts w:eastAsiaTheme="minorHAnsi" w:cs="Times New Roman" w:hint="eastAsia"/>
                <w:kern w:val="0"/>
                <w:sz w:val="18"/>
                <w:szCs w:val="18"/>
              </w:rPr>
              <w:t xml:space="preserve"> </w:t>
            </w:r>
            <w:r w:rsidR="00AC4F3B" w:rsidRPr="00AC4F3B">
              <w:rPr>
                <w:rFonts w:eastAsiaTheme="minorHAnsi" w:cs="Times New Roman"/>
                <w:kern w:val="0"/>
                <w:sz w:val="18"/>
                <w:szCs w:val="18"/>
              </w:rPr>
              <w:t>In the case of offshore oil and gas development projects, is there a possibility that offshore facilities will</w:t>
            </w:r>
            <w:r w:rsidR="00AC4F3B">
              <w:rPr>
                <w:rFonts w:eastAsiaTheme="minorHAnsi" w:cs="Times New Roman"/>
                <w:kern w:val="0"/>
                <w:sz w:val="18"/>
                <w:szCs w:val="18"/>
              </w:rPr>
              <w:t xml:space="preserve"> </w:t>
            </w:r>
            <w:r w:rsidR="00AC4F3B" w:rsidRPr="00AC4F3B">
              <w:rPr>
                <w:rFonts w:eastAsiaTheme="minorHAnsi" w:cs="Times New Roman"/>
                <w:kern w:val="0"/>
                <w:sz w:val="18"/>
                <w:szCs w:val="18"/>
              </w:rPr>
              <w:t>affect vessel traffic and the existing water area uses?</w:t>
            </w:r>
          </w:p>
          <w:p w14:paraId="426501D1" w14:textId="70B3481C" w:rsidR="00207F20" w:rsidRPr="00537738" w:rsidRDefault="00183EBA" w:rsidP="00207F20">
            <w:pPr>
              <w:widowControl/>
              <w:snapToGrid w:val="0"/>
              <w:jc w:val="left"/>
              <w:rPr>
                <w:rFonts w:eastAsiaTheme="minorHAnsi" w:cs="Times New Roman"/>
                <w:kern w:val="0"/>
                <w:sz w:val="18"/>
                <w:szCs w:val="18"/>
              </w:rPr>
            </w:pPr>
            <w:r>
              <w:rPr>
                <w:rFonts w:eastAsiaTheme="minorHAnsi" w:cs="Times New Roman" w:hint="eastAsia"/>
                <w:kern w:val="0"/>
                <w:sz w:val="18"/>
                <w:szCs w:val="18"/>
              </w:rPr>
              <w:t>④</w:t>
            </w:r>
            <w:r w:rsidR="00207F20" w:rsidRPr="00537738">
              <w:rPr>
                <w:rFonts w:eastAsiaTheme="minorHAnsi" w:cs="Times New Roman"/>
                <w:kern w:val="0"/>
                <w:sz w:val="18"/>
                <w:szCs w:val="18"/>
              </w:rPr>
              <w:t>Does the project affect the baseline ecosystem services that support the foundation of local community’s livelihood? If so, are adequate measures taken to mitigate the potential negative impacts?</w:t>
            </w:r>
          </w:p>
          <w:p w14:paraId="2123B816" w14:textId="31410E9A" w:rsidR="00207F20" w:rsidRDefault="00183EBA" w:rsidP="00207F20">
            <w:pPr>
              <w:widowControl/>
              <w:snapToGrid w:val="0"/>
              <w:jc w:val="left"/>
              <w:rPr>
                <w:rFonts w:eastAsiaTheme="minorHAnsi" w:cs="Times New Roman"/>
                <w:kern w:val="0"/>
                <w:sz w:val="18"/>
                <w:szCs w:val="18"/>
              </w:rPr>
            </w:pPr>
            <w:r>
              <w:rPr>
                <w:rFonts w:eastAsiaTheme="minorHAnsi" w:cs="Times New Roman" w:hint="eastAsia"/>
                <w:kern w:val="0"/>
                <w:sz w:val="18"/>
                <w:szCs w:val="18"/>
              </w:rPr>
              <w:lastRenderedPageBreak/>
              <w:t>⑤</w:t>
            </w:r>
            <w:r w:rsidR="00207F20" w:rsidRPr="00537738">
              <w:rPr>
                <w:rFonts w:eastAsiaTheme="minorHAnsi" w:cs="Times New Roman"/>
                <w:kern w:val="0"/>
                <w:sz w:val="18"/>
                <w:szCs w:val="18"/>
              </w:rPr>
              <w:t>Has appropriate consideration been implemented to vulnerable social groups, such as women, children, the elderly, the poor and</w:t>
            </w:r>
            <w:r w:rsidR="003D61B5">
              <w:rPr>
                <w:rFonts w:eastAsiaTheme="minorHAnsi" w:cs="Times New Roman"/>
                <w:kern w:val="0"/>
                <w:sz w:val="18"/>
                <w:szCs w:val="18"/>
              </w:rPr>
              <w:t xml:space="preserve"> </w:t>
            </w:r>
            <w:r w:rsidR="00207F20" w:rsidRPr="00537738">
              <w:rPr>
                <w:rFonts w:eastAsiaTheme="minorHAnsi" w:cs="Times New Roman"/>
                <w:kern w:val="0"/>
                <w:sz w:val="18"/>
                <w:szCs w:val="18"/>
              </w:rPr>
              <w:t>indigenous peoples?</w:t>
            </w:r>
          </w:p>
          <w:p w14:paraId="38039727" w14:textId="611AC7A8" w:rsidR="005E1163" w:rsidRPr="00C348D5" w:rsidRDefault="005E1163" w:rsidP="00207F20">
            <w:pPr>
              <w:widowControl/>
              <w:snapToGrid w:val="0"/>
              <w:jc w:val="left"/>
              <w:rPr>
                <w:rFonts w:eastAsiaTheme="minorHAnsi" w:cs="Times New Roman"/>
                <w:kern w:val="0"/>
                <w:sz w:val="18"/>
                <w:szCs w:val="18"/>
              </w:rPr>
            </w:pPr>
          </w:p>
        </w:tc>
        <w:tc>
          <w:tcPr>
            <w:tcW w:w="2835" w:type="dxa"/>
            <w:tcBorders>
              <w:top w:val="nil"/>
              <w:left w:val="nil"/>
              <w:bottom w:val="single" w:sz="4" w:space="0" w:color="auto"/>
              <w:right w:val="single" w:sz="4" w:space="0" w:color="auto"/>
            </w:tcBorders>
            <w:shd w:val="clear" w:color="auto" w:fill="auto"/>
          </w:tcPr>
          <w:p w14:paraId="7CCA800A" w14:textId="6547422C" w:rsidR="00207F20" w:rsidRPr="00C12BD8" w:rsidRDefault="00207F20" w:rsidP="00207F20">
            <w:pPr>
              <w:widowControl/>
              <w:snapToGrid w:val="0"/>
              <w:jc w:val="left"/>
              <w:rPr>
                <w:rFonts w:eastAsiaTheme="minorHAnsi" w:cs="Times New Roman"/>
                <w:kern w:val="0"/>
                <w:sz w:val="18"/>
                <w:szCs w:val="18"/>
              </w:rPr>
            </w:pPr>
          </w:p>
        </w:tc>
      </w:tr>
      <w:tr w:rsidR="00207F20" w:rsidRPr="00C348D5" w14:paraId="251DBA4B" w14:textId="77777777" w:rsidTr="008F72DB">
        <w:tc>
          <w:tcPr>
            <w:tcW w:w="1300" w:type="dxa"/>
            <w:tcBorders>
              <w:left w:val="single" w:sz="4" w:space="0" w:color="auto"/>
              <w:right w:val="single" w:sz="4" w:space="0" w:color="auto"/>
            </w:tcBorders>
            <w:shd w:val="clear" w:color="auto" w:fill="auto"/>
            <w:vAlign w:val="center"/>
            <w:hideMark/>
          </w:tcPr>
          <w:p w14:paraId="13E02E70" w14:textId="77777777" w:rsidR="00207F20" w:rsidRPr="00C348D5" w:rsidRDefault="00207F20" w:rsidP="00207F2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A623982"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30" w:type="dxa"/>
            <w:tcBorders>
              <w:top w:val="nil"/>
              <w:left w:val="nil"/>
              <w:bottom w:val="single" w:sz="4" w:space="0" w:color="auto"/>
              <w:right w:val="single" w:sz="4" w:space="0" w:color="auto"/>
            </w:tcBorders>
            <w:shd w:val="clear" w:color="auto" w:fill="auto"/>
            <w:hideMark/>
          </w:tcPr>
          <w:p w14:paraId="4544FA41" w14:textId="27D9FAA5" w:rsidR="00207F20" w:rsidRPr="00C348D5"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193788">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35" w:type="dxa"/>
            <w:tcBorders>
              <w:top w:val="nil"/>
              <w:left w:val="nil"/>
              <w:bottom w:val="single" w:sz="4" w:space="0" w:color="auto"/>
              <w:right w:val="single" w:sz="4" w:space="0" w:color="auto"/>
            </w:tcBorders>
            <w:shd w:val="clear" w:color="auto" w:fill="auto"/>
          </w:tcPr>
          <w:p w14:paraId="02417B24" w14:textId="79C2721D" w:rsidR="00207F20" w:rsidRPr="00C348D5" w:rsidRDefault="00207F20" w:rsidP="00207F20">
            <w:pPr>
              <w:widowControl/>
              <w:snapToGrid w:val="0"/>
              <w:jc w:val="left"/>
              <w:rPr>
                <w:rFonts w:eastAsiaTheme="minorHAnsi" w:cs="Times New Roman"/>
                <w:kern w:val="0"/>
                <w:sz w:val="18"/>
                <w:szCs w:val="18"/>
              </w:rPr>
            </w:pPr>
          </w:p>
        </w:tc>
      </w:tr>
      <w:tr w:rsidR="00207F20" w:rsidRPr="00C348D5" w14:paraId="3085B37D" w14:textId="77777777" w:rsidTr="008F72DB">
        <w:tc>
          <w:tcPr>
            <w:tcW w:w="1300" w:type="dxa"/>
            <w:tcBorders>
              <w:left w:val="single" w:sz="4" w:space="0" w:color="auto"/>
              <w:right w:val="single" w:sz="4" w:space="0" w:color="auto"/>
            </w:tcBorders>
            <w:shd w:val="clear" w:color="auto" w:fill="auto"/>
            <w:vAlign w:val="center"/>
            <w:hideMark/>
          </w:tcPr>
          <w:p w14:paraId="00809B28" w14:textId="77777777" w:rsidR="00207F20" w:rsidRPr="00C348D5" w:rsidRDefault="00207F20" w:rsidP="00207F2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0CCF1B8"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30" w:type="dxa"/>
            <w:tcBorders>
              <w:top w:val="nil"/>
              <w:left w:val="nil"/>
              <w:bottom w:val="single" w:sz="4" w:space="0" w:color="auto"/>
              <w:right w:val="single" w:sz="4" w:space="0" w:color="auto"/>
            </w:tcBorders>
            <w:shd w:val="clear" w:color="auto" w:fill="auto"/>
            <w:hideMark/>
          </w:tcPr>
          <w:p w14:paraId="316215C9"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35" w:type="dxa"/>
            <w:tcBorders>
              <w:top w:val="nil"/>
              <w:left w:val="nil"/>
              <w:bottom w:val="single" w:sz="4" w:space="0" w:color="auto"/>
              <w:right w:val="single" w:sz="4" w:space="0" w:color="auto"/>
            </w:tcBorders>
            <w:shd w:val="clear" w:color="auto" w:fill="auto"/>
          </w:tcPr>
          <w:p w14:paraId="1AEA7B37" w14:textId="33A0C476" w:rsidR="00207F20" w:rsidRPr="00C348D5" w:rsidRDefault="00207F20" w:rsidP="00207F20">
            <w:pPr>
              <w:widowControl/>
              <w:snapToGrid w:val="0"/>
              <w:jc w:val="left"/>
              <w:rPr>
                <w:rFonts w:eastAsiaTheme="minorHAnsi" w:cs="Times New Roman"/>
                <w:kern w:val="0"/>
                <w:sz w:val="18"/>
                <w:szCs w:val="18"/>
              </w:rPr>
            </w:pPr>
          </w:p>
        </w:tc>
      </w:tr>
      <w:tr w:rsidR="00207F20" w:rsidRPr="00C348D5" w14:paraId="0D208D69" w14:textId="77777777" w:rsidTr="008F72DB">
        <w:tc>
          <w:tcPr>
            <w:tcW w:w="1300" w:type="dxa"/>
            <w:tcBorders>
              <w:left w:val="single" w:sz="4" w:space="0" w:color="auto"/>
              <w:right w:val="single" w:sz="4" w:space="0" w:color="auto"/>
            </w:tcBorders>
            <w:shd w:val="clear" w:color="auto" w:fill="auto"/>
            <w:vAlign w:val="center"/>
            <w:hideMark/>
          </w:tcPr>
          <w:p w14:paraId="14439954" w14:textId="77777777" w:rsidR="00207F20" w:rsidRPr="00C348D5" w:rsidRDefault="00207F20" w:rsidP="00207F2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05DF9F8"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30" w:type="dxa"/>
            <w:tcBorders>
              <w:top w:val="nil"/>
              <w:left w:val="nil"/>
              <w:bottom w:val="single" w:sz="4" w:space="0" w:color="auto"/>
              <w:right w:val="single" w:sz="4" w:space="0" w:color="auto"/>
            </w:tcBorders>
            <w:shd w:val="clear" w:color="auto" w:fill="auto"/>
            <w:hideMark/>
          </w:tcPr>
          <w:p w14:paraId="304B5964" w14:textId="4735740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55B110F1"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04E3DDF2"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34C65213" w14:textId="3206744F"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37476F7B" w14:textId="77777777" w:rsidR="00207F20" w:rsidRPr="00C348D5"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35" w:type="dxa"/>
            <w:tcBorders>
              <w:top w:val="nil"/>
              <w:left w:val="nil"/>
              <w:bottom w:val="single" w:sz="4" w:space="0" w:color="auto"/>
              <w:right w:val="single" w:sz="4" w:space="0" w:color="auto"/>
            </w:tcBorders>
            <w:shd w:val="clear" w:color="auto" w:fill="auto"/>
          </w:tcPr>
          <w:p w14:paraId="4A8C8D96" w14:textId="7BCEAECF" w:rsidR="00207F20" w:rsidRPr="00C348D5" w:rsidRDefault="00207F20" w:rsidP="00C12BD8">
            <w:pPr>
              <w:widowControl/>
              <w:snapToGrid w:val="0"/>
              <w:jc w:val="left"/>
              <w:rPr>
                <w:rFonts w:eastAsiaTheme="minorHAnsi" w:cs="Times New Roman"/>
                <w:kern w:val="0"/>
                <w:sz w:val="18"/>
                <w:szCs w:val="18"/>
              </w:rPr>
            </w:pPr>
          </w:p>
        </w:tc>
      </w:tr>
      <w:tr w:rsidR="00207F20" w:rsidRPr="00C348D5" w14:paraId="1976CCFA" w14:textId="77777777" w:rsidTr="008F72DB">
        <w:tc>
          <w:tcPr>
            <w:tcW w:w="1300" w:type="dxa"/>
            <w:tcBorders>
              <w:left w:val="single" w:sz="4" w:space="0" w:color="auto"/>
              <w:right w:val="single" w:sz="4" w:space="0" w:color="auto"/>
            </w:tcBorders>
            <w:shd w:val="clear" w:color="auto" w:fill="auto"/>
            <w:vAlign w:val="center"/>
            <w:hideMark/>
          </w:tcPr>
          <w:p w14:paraId="34DDA76C" w14:textId="77777777" w:rsidR="00207F20" w:rsidRPr="00C348D5" w:rsidRDefault="00207F20" w:rsidP="00207F2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66CAF81"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30" w:type="dxa"/>
            <w:tcBorders>
              <w:top w:val="nil"/>
              <w:left w:val="nil"/>
              <w:bottom w:val="single" w:sz="4" w:space="0" w:color="auto"/>
              <w:right w:val="single" w:sz="4" w:space="0" w:color="auto"/>
            </w:tcBorders>
            <w:shd w:val="clear" w:color="auto" w:fill="auto"/>
            <w:hideMark/>
          </w:tcPr>
          <w:p w14:paraId="0295B678" w14:textId="3CA8D284"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193788">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4485BB76"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59757B9B"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0B13BCB5"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0F3B259A"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⑤</w:t>
            </w:r>
            <w:r w:rsidRPr="00537738">
              <w:rPr>
                <w:rFonts w:eastAsiaTheme="minorHAnsi" w:cs="Times New Roman"/>
                <w:kern w:val="0"/>
                <w:sz w:val="18"/>
                <w:szCs w:val="18"/>
              </w:rPr>
              <w:t xml:space="preserve"> Is a proper internal grievance mechanism established for the direct employees?</w:t>
            </w:r>
          </w:p>
          <w:p w14:paraId="6B1E411C"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02B4C9E9" w14:textId="3836BCD2" w:rsidR="00207F20" w:rsidRPr="00C348D5" w:rsidRDefault="00207F20" w:rsidP="00EE57F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EE57F4">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EE57F4" w:rsidRPr="00EE57F4">
              <w:rPr>
                <w:rFonts w:eastAsiaTheme="minorHAnsi" w:cs="Times New Roman"/>
                <w:kern w:val="0"/>
                <w:sz w:val="18"/>
                <w:szCs w:val="18"/>
              </w:rPr>
              <w:t>supply chain workers</w:t>
            </w:r>
            <w:r w:rsidR="00EE57F4" w:rsidRPr="00EE57F4">
              <w:rPr>
                <w:rFonts w:eastAsiaTheme="minorHAnsi" w:cs="Times New Roman"/>
                <w:kern w:val="0"/>
                <w:sz w:val="18"/>
                <w:szCs w:val="18"/>
                <w:highlight w:val="yellow"/>
              </w:rPr>
              <w:t xml:space="preserve"> </w:t>
            </w:r>
            <w:r w:rsidRPr="00537738">
              <w:rPr>
                <w:rFonts w:eastAsiaTheme="minorHAnsi" w:cs="Times New Roman"/>
                <w:kern w:val="0"/>
                <w:sz w:val="18"/>
                <w:szCs w:val="18"/>
              </w:rPr>
              <w:t>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35" w:type="dxa"/>
            <w:tcBorders>
              <w:top w:val="nil"/>
              <w:left w:val="nil"/>
              <w:bottom w:val="single" w:sz="4" w:space="0" w:color="auto"/>
              <w:right w:val="single" w:sz="4" w:space="0" w:color="auto"/>
            </w:tcBorders>
            <w:shd w:val="clear" w:color="auto" w:fill="auto"/>
          </w:tcPr>
          <w:p w14:paraId="6CB29123" w14:textId="431546B7" w:rsidR="00207F20" w:rsidRPr="00C348D5" w:rsidRDefault="00207F20" w:rsidP="00C12BD8">
            <w:pPr>
              <w:widowControl/>
              <w:snapToGrid w:val="0"/>
              <w:jc w:val="left"/>
              <w:rPr>
                <w:rFonts w:eastAsiaTheme="minorHAnsi" w:cs="Times New Roman"/>
                <w:kern w:val="0"/>
                <w:sz w:val="18"/>
                <w:szCs w:val="18"/>
              </w:rPr>
            </w:pPr>
          </w:p>
        </w:tc>
      </w:tr>
      <w:tr w:rsidR="00207F20" w:rsidRPr="00C348D5" w14:paraId="15C7A7D0" w14:textId="77777777" w:rsidTr="008F72DB">
        <w:tc>
          <w:tcPr>
            <w:tcW w:w="1300" w:type="dxa"/>
            <w:tcBorders>
              <w:left w:val="single" w:sz="4" w:space="0" w:color="auto"/>
              <w:bottom w:val="single" w:sz="4" w:space="0" w:color="auto"/>
              <w:right w:val="single" w:sz="4" w:space="0" w:color="auto"/>
            </w:tcBorders>
            <w:shd w:val="clear" w:color="auto" w:fill="auto"/>
            <w:vAlign w:val="center"/>
            <w:hideMark/>
          </w:tcPr>
          <w:p w14:paraId="7DA25487" w14:textId="77777777" w:rsidR="00207F20" w:rsidRPr="00C348D5" w:rsidRDefault="00207F20" w:rsidP="00207F2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791CAB5"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30" w:type="dxa"/>
            <w:tcBorders>
              <w:top w:val="nil"/>
              <w:left w:val="nil"/>
              <w:bottom w:val="single" w:sz="4" w:space="0" w:color="auto"/>
              <w:right w:val="single" w:sz="4" w:space="0" w:color="auto"/>
            </w:tcBorders>
            <w:shd w:val="clear" w:color="auto" w:fill="auto"/>
            <w:hideMark/>
          </w:tcPr>
          <w:p w14:paraId="0F1A71C6" w14:textId="5EC10249"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594D61">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 </w:t>
            </w:r>
            <w:r w:rsidR="0015055D">
              <w:rPr>
                <w:rFonts w:eastAsiaTheme="minorHAnsi" w:cs="Times New Roman"/>
                <w:kern w:val="0"/>
                <w:sz w:val="18"/>
                <w:szCs w:val="18"/>
              </w:rPr>
              <w:t xml:space="preserve">and </w:t>
            </w:r>
            <w:r w:rsidR="0015055D" w:rsidRPr="002C4F66">
              <w:rPr>
                <w:rFonts w:eastAsiaTheme="minorHAnsi" w:cs="Times New Roman"/>
                <w:kern w:val="0"/>
                <w:sz w:val="18"/>
                <w:szCs w:val="18"/>
              </w:rPr>
              <w:t xml:space="preserve">deterioration of public safety </w:t>
            </w:r>
            <w:r w:rsidRPr="00537738">
              <w:rPr>
                <w:rFonts w:eastAsiaTheme="minorHAnsi" w:cs="Times New Roman"/>
                <w:kern w:val="0"/>
                <w:sz w:val="18"/>
                <w:szCs w:val="18"/>
              </w:rPr>
              <w:t xml:space="preserve">will </w:t>
            </w:r>
            <w:r w:rsidR="0015055D">
              <w:rPr>
                <w:rFonts w:eastAsiaTheme="minorHAnsi" w:cs="Times New Roman"/>
                <w:kern w:val="0"/>
                <w:sz w:val="18"/>
                <w:szCs w:val="18"/>
              </w:rPr>
              <w:t>arise</w:t>
            </w:r>
            <w:r w:rsidRPr="00537738">
              <w:rPr>
                <w:rFonts w:eastAsiaTheme="minorHAnsi" w:cs="Times New Roman"/>
                <w:kern w:val="0"/>
                <w:sz w:val="18"/>
                <w:szCs w:val="18"/>
              </w:rPr>
              <w:t xml:space="preserve"> due to </w:t>
            </w:r>
            <w:r w:rsidR="00EE57F4">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048B819D" w14:textId="0B4270EC"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00A146A1" w:rsidRPr="00A146A1">
              <w:rPr>
                <w:rFonts w:eastAsiaTheme="minorHAnsi" w:cs="Times New Roman"/>
                <w:kern w:val="0"/>
                <w:sz w:val="18"/>
                <w:szCs w:val="18"/>
              </w:rPr>
              <w:t xml:space="preserve">In the case of onshore oil and gas development projects, </w:t>
            </w:r>
            <w:r w:rsidR="00A146A1">
              <w:rPr>
                <w:rFonts w:eastAsiaTheme="minorHAnsi" w:cs="Times New Roman" w:hint="eastAsia"/>
                <w:kern w:val="0"/>
                <w:sz w:val="18"/>
                <w:szCs w:val="18"/>
              </w:rPr>
              <w:t>i</w:t>
            </w:r>
            <w:r w:rsidRPr="00537738">
              <w:rPr>
                <w:rFonts w:eastAsiaTheme="minorHAnsi" w:cs="Times New Roman"/>
                <w:kern w:val="0"/>
                <w:sz w:val="18"/>
                <w:szCs w:val="18"/>
              </w:rPr>
              <w:t>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76F81EDA" w14:textId="77777777" w:rsidR="00A146A1" w:rsidRDefault="00207F20" w:rsidP="00A146A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w:t>
            </w:r>
            <w:r w:rsidR="00A146A1" w:rsidRPr="00A146A1">
              <w:rPr>
                <w:rFonts w:eastAsiaTheme="minorHAnsi" w:cs="Times New Roman"/>
                <w:kern w:val="0"/>
                <w:sz w:val="18"/>
                <w:szCs w:val="18"/>
              </w:rPr>
              <w:t>In the case of offshore oil and gas development projects, is there a possibility that transportation means,</w:t>
            </w:r>
            <w:r w:rsidR="00A146A1">
              <w:rPr>
                <w:rFonts w:eastAsiaTheme="minorHAnsi" w:cs="Times New Roman"/>
                <w:kern w:val="0"/>
                <w:sz w:val="18"/>
                <w:szCs w:val="18"/>
              </w:rPr>
              <w:t xml:space="preserve"> </w:t>
            </w:r>
            <w:r w:rsidR="00A146A1" w:rsidRPr="00A146A1">
              <w:rPr>
                <w:rFonts w:eastAsiaTheme="minorHAnsi" w:cs="Times New Roman"/>
                <w:kern w:val="0"/>
                <w:sz w:val="18"/>
                <w:szCs w:val="18"/>
              </w:rPr>
              <w:t>such as vessels and helicopters will cause sea and air space traffic congestion, and result in increase in</w:t>
            </w:r>
            <w:r w:rsidR="00A146A1">
              <w:rPr>
                <w:rFonts w:eastAsiaTheme="minorHAnsi" w:cs="Times New Roman"/>
                <w:kern w:val="0"/>
                <w:sz w:val="18"/>
                <w:szCs w:val="18"/>
              </w:rPr>
              <w:t xml:space="preserve"> </w:t>
            </w:r>
            <w:r w:rsidR="00A146A1" w:rsidRPr="00A146A1">
              <w:rPr>
                <w:rFonts w:eastAsiaTheme="minorHAnsi" w:cs="Times New Roman"/>
                <w:kern w:val="0"/>
                <w:sz w:val="18"/>
                <w:szCs w:val="18"/>
              </w:rPr>
              <w:t xml:space="preserve">traffic accidents? </w:t>
            </w:r>
            <w:r w:rsidR="005E2100" w:rsidRPr="00537738">
              <w:rPr>
                <w:rFonts w:eastAsiaTheme="minorHAnsi" w:cs="Times New Roman"/>
                <w:kern w:val="0"/>
                <w:sz w:val="18"/>
                <w:szCs w:val="18"/>
              </w:rPr>
              <w:t>If negative impacts are expected, are adequate mitigation measures taken?</w:t>
            </w:r>
          </w:p>
          <w:p w14:paraId="27C48197" w14:textId="0E535208" w:rsidR="00207F20" w:rsidRPr="00537738" w:rsidRDefault="00A146A1"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w:t>
            </w:r>
            <w:r w:rsidR="00207F20" w:rsidRPr="00537738">
              <w:rPr>
                <w:rFonts w:eastAsiaTheme="minorHAnsi" w:cs="Times New Roman"/>
                <w:kern w:val="0"/>
                <w:sz w:val="18"/>
                <w:szCs w:val="18"/>
              </w:rPr>
              <w:t xml:space="preserve">Are appropriate measures </w:t>
            </w:r>
            <w:r w:rsidR="0015055D" w:rsidRPr="002C4F66">
              <w:rPr>
                <w:rFonts w:eastAsiaTheme="minorHAnsi" w:cs="Times New Roman"/>
                <w:kern w:val="0"/>
                <w:sz w:val="18"/>
                <w:szCs w:val="18"/>
              </w:rPr>
              <w:t xml:space="preserve">including the implementation of education and training </w:t>
            </w:r>
            <w:r w:rsidR="00207F20" w:rsidRPr="00537738">
              <w:rPr>
                <w:rFonts w:eastAsiaTheme="minorHAnsi" w:cs="Times New Roman"/>
                <w:kern w:val="0"/>
                <w:sz w:val="18"/>
                <w:szCs w:val="18"/>
              </w:rPr>
              <w:t>being taken to ensure that security guards involved in the project do not violate safety of other individuals involved, or local residents?</w:t>
            </w:r>
          </w:p>
          <w:p w14:paraId="38AC4304" w14:textId="77777777" w:rsidR="00207F20" w:rsidRPr="00C348D5" w:rsidRDefault="00A146A1"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w:t>
            </w:r>
            <w:r w:rsidR="00207F20" w:rsidRPr="00537738">
              <w:rPr>
                <w:rFonts w:eastAsiaTheme="minorHAnsi" w:cs="Times New Roman"/>
                <w:kern w:val="0"/>
                <w:sz w:val="18"/>
                <w:szCs w:val="18"/>
              </w:rPr>
              <w:t>Throughout construction and operation period, is there any prospect for negative impacts over the safety and health of the local community? If so, are adequate mitigation measures taken?</w:t>
            </w:r>
          </w:p>
        </w:tc>
        <w:tc>
          <w:tcPr>
            <w:tcW w:w="2835" w:type="dxa"/>
            <w:tcBorders>
              <w:top w:val="nil"/>
              <w:left w:val="nil"/>
              <w:bottom w:val="single" w:sz="4" w:space="0" w:color="auto"/>
              <w:right w:val="single" w:sz="4" w:space="0" w:color="auto"/>
            </w:tcBorders>
            <w:shd w:val="clear" w:color="auto" w:fill="auto"/>
          </w:tcPr>
          <w:p w14:paraId="4393BD08" w14:textId="3A70456D" w:rsidR="00207F20" w:rsidRPr="00C348D5" w:rsidRDefault="00207F20" w:rsidP="00C12BD8">
            <w:pPr>
              <w:widowControl/>
              <w:snapToGrid w:val="0"/>
              <w:jc w:val="left"/>
              <w:rPr>
                <w:rFonts w:eastAsiaTheme="minorHAnsi" w:cs="Times New Roman"/>
                <w:kern w:val="0"/>
                <w:sz w:val="18"/>
                <w:szCs w:val="18"/>
              </w:rPr>
            </w:pPr>
          </w:p>
        </w:tc>
      </w:tr>
      <w:tr w:rsidR="00207F20" w:rsidRPr="00C348D5" w14:paraId="1D3CDE3C" w14:textId="77777777" w:rsidTr="008F72DB">
        <w:tc>
          <w:tcPr>
            <w:tcW w:w="1300" w:type="dxa"/>
            <w:tcBorders>
              <w:top w:val="single" w:sz="4" w:space="0" w:color="auto"/>
              <w:left w:val="single" w:sz="4" w:space="0" w:color="auto"/>
              <w:right w:val="single" w:sz="4" w:space="0" w:color="auto"/>
            </w:tcBorders>
            <w:shd w:val="clear" w:color="auto" w:fill="auto"/>
            <w:vAlign w:val="center"/>
            <w:hideMark/>
          </w:tcPr>
          <w:p w14:paraId="277D8A1D" w14:textId="77777777" w:rsidR="00207F20" w:rsidRPr="00C348D5" w:rsidRDefault="00207F20" w:rsidP="00207F20">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5. Other</w:t>
            </w:r>
          </w:p>
        </w:tc>
        <w:tc>
          <w:tcPr>
            <w:tcW w:w="1605" w:type="dxa"/>
            <w:tcBorders>
              <w:top w:val="nil"/>
              <w:left w:val="nil"/>
              <w:bottom w:val="single" w:sz="4" w:space="0" w:color="auto"/>
              <w:right w:val="single" w:sz="4" w:space="0" w:color="auto"/>
            </w:tcBorders>
            <w:shd w:val="clear" w:color="auto" w:fill="auto"/>
            <w:vAlign w:val="center"/>
            <w:hideMark/>
          </w:tcPr>
          <w:p w14:paraId="1628532E"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30" w:type="dxa"/>
            <w:tcBorders>
              <w:top w:val="nil"/>
              <w:left w:val="nil"/>
              <w:bottom w:val="single" w:sz="4" w:space="0" w:color="auto"/>
              <w:right w:val="single" w:sz="4" w:space="0" w:color="auto"/>
            </w:tcBorders>
            <w:shd w:val="clear" w:color="auto" w:fill="auto"/>
            <w:hideMark/>
          </w:tcPr>
          <w:p w14:paraId="240BBA9E" w14:textId="77777777" w:rsidR="00207F20" w:rsidRPr="00C348D5"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35" w:type="dxa"/>
            <w:tcBorders>
              <w:top w:val="nil"/>
              <w:left w:val="nil"/>
              <w:bottom w:val="single" w:sz="4" w:space="0" w:color="auto"/>
              <w:right w:val="single" w:sz="4" w:space="0" w:color="auto"/>
            </w:tcBorders>
            <w:shd w:val="clear" w:color="auto" w:fill="auto"/>
            <w:vAlign w:val="center"/>
          </w:tcPr>
          <w:p w14:paraId="71030DFF" w14:textId="002432A7" w:rsidR="00207F20" w:rsidRPr="00C348D5" w:rsidRDefault="00207F20" w:rsidP="00207F20">
            <w:pPr>
              <w:widowControl/>
              <w:snapToGrid w:val="0"/>
              <w:jc w:val="left"/>
              <w:rPr>
                <w:rFonts w:eastAsiaTheme="minorHAnsi" w:cs="Times New Roman"/>
                <w:kern w:val="0"/>
                <w:sz w:val="18"/>
                <w:szCs w:val="18"/>
              </w:rPr>
            </w:pPr>
          </w:p>
        </w:tc>
      </w:tr>
      <w:tr w:rsidR="00207F20" w:rsidRPr="00C348D5" w14:paraId="011255FD" w14:textId="77777777" w:rsidTr="008F72DB">
        <w:tc>
          <w:tcPr>
            <w:tcW w:w="1300" w:type="dxa"/>
            <w:tcBorders>
              <w:top w:val="nil"/>
              <w:left w:val="single" w:sz="4" w:space="0" w:color="auto"/>
              <w:right w:val="single" w:sz="4" w:space="0" w:color="auto"/>
            </w:tcBorders>
            <w:shd w:val="clear" w:color="auto" w:fill="auto"/>
            <w:vAlign w:val="center"/>
            <w:hideMark/>
          </w:tcPr>
          <w:p w14:paraId="43265B2B" w14:textId="77777777" w:rsidR="00207F20" w:rsidRPr="00C348D5" w:rsidRDefault="00207F20" w:rsidP="00207F2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1846361"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30" w:type="dxa"/>
            <w:tcBorders>
              <w:top w:val="nil"/>
              <w:left w:val="nil"/>
              <w:bottom w:val="single" w:sz="4" w:space="0" w:color="auto"/>
              <w:right w:val="single" w:sz="4" w:space="0" w:color="auto"/>
            </w:tcBorders>
            <w:shd w:val="clear" w:color="auto" w:fill="auto"/>
            <w:hideMark/>
          </w:tcPr>
          <w:p w14:paraId="3EE54326" w14:textId="77777777" w:rsidR="00207F20" w:rsidRPr="00537738" w:rsidRDefault="00207F20" w:rsidP="00BD6B5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w:t>
            </w:r>
            <w:r w:rsidR="00BD6B55">
              <w:rPr>
                <w:rFonts w:eastAsiaTheme="minorHAnsi" w:cs="Times New Roman"/>
                <w:kern w:val="0"/>
                <w:sz w:val="18"/>
                <w:szCs w:val="18"/>
              </w:rPr>
              <w:t xml:space="preserve"> (including </w:t>
            </w:r>
            <w:r w:rsidR="00BD6B55" w:rsidRPr="00BD6B55">
              <w:rPr>
                <w:rFonts w:eastAsiaTheme="minorHAnsi" w:cs="Times New Roman"/>
                <w:kern w:val="0"/>
                <w:sz w:val="18"/>
                <w:szCs w:val="18"/>
              </w:rPr>
              <w:t>spills from crude oil and gas storage</w:t>
            </w:r>
            <w:r w:rsidR="00BD6B55">
              <w:rPr>
                <w:rFonts w:eastAsiaTheme="minorHAnsi" w:cs="Times New Roman"/>
                <w:kern w:val="0"/>
                <w:sz w:val="18"/>
                <w:szCs w:val="18"/>
              </w:rPr>
              <w:t xml:space="preserve"> </w:t>
            </w:r>
            <w:r w:rsidR="00BD6B55" w:rsidRPr="00BD6B55">
              <w:rPr>
                <w:rFonts w:eastAsiaTheme="minorHAnsi" w:cs="Times New Roman"/>
                <w:kern w:val="0"/>
                <w:sz w:val="18"/>
                <w:szCs w:val="18"/>
              </w:rPr>
              <w:t>facilities, loading/unloading operations, transportation, and blow out during drilling</w:t>
            </w:r>
            <w:r w:rsidR="00BD6B55">
              <w:rPr>
                <w:rFonts w:eastAsiaTheme="minorHAnsi" w:cs="Times New Roman"/>
                <w:kern w:val="0"/>
                <w:sz w:val="18"/>
                <w:szCs w:val="18"/>
              </w:rPr>
              <w:t>)</w:t>
            </w:r>
            <w:r w:rsidRPr="00537738">
              <w:rPr>
                <w:rFonts w:eastAsiaTheme="minorHAnsi" w:cs="Times New Roman"/>
                <w:kern w:val="0"/>
                <w:sz w:val="18"/>
                <w:szCs w:val="18"/>
              </w:rPr>
              <w:t xml:space="preserve">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7C4DEA82"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542A7808" w14:textId="77777777" w:rsidR="00207F20" w:rsidRPr="00C348D5"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35" w:type="dxa"/>
            <w:tcBorders>
              <w:top w:val="nil"/>
              <w:left w:val="nil"/>
              <w:bottom w:val="single" w:sz="4" w:space="0" w:color="auto"/>
              <w:right w:val="single" w:sz="4" w:space="0" w:color="auto"/>
            </w:tcBorders>
            <w:shd w:val="clear" w:color="auto" w:fill="auto"/>
            <w:vAlign w:val="center"/>
          </w:tcPr>
          <w:p w14:paraId="7C4BC004" w14:textId="07B7F229" w:rsidR="00207F20" w:rsidRPr="00C348D5" w:rsidRDefault="00207F20" w:rsidP="00C12BD8">
            <w:pPr>
              <w:widowControl/>
              <w:snapToGrid w:val="0"/>
              <w:jc w:val="left"/>
              <w:rPr>
                <w:rFonts w:eastAsiaTheme="minorHAnsi" w:cs="Times New Roman"/>
                <w:kern w:val="0"/>
                <w:sz w:val="18"/>
                <w:szCs w:val="18"/>
              </w:rPr>
            </w:pPr>
          </w:p>
        </w:tc>
      </w:tr>
      <w:tr w:rsidR="00207F20" w:rsidRPr="00C348D5" w14:paraId="64667EB8" w14:textId="77777777" w:rsidTr="008F72DB">
        <w:tc>
          <w:tcPr>
            <w:tcW w:w="1300" w:type="dxa"/>
            <w:tcBorders>
              <w:left w:val="single" w:sz="4" w:space="0" w:color="auto"/>
              <w:bottom w:val="single" w:sz="4" w:space="0" w:color="auto"/>
              <w:right w:val="single" w:sz="4" w:space="0" w:color="auto"/>
            </w:tcBorders>
            <w:shd w:val="clear" w:color="auto" w:fill="auto"/>
            <w:vAlign w:val="center"/>
            <w:hideMark/>
          </w:tcPr>
          <w:p w14:paraId="37797A31" w14:textId="77777777" w:rsidR="00207F20" w:rsidRPr="00C348D5" w:rsidRDefault="00207F20" w:rsidP="00207F2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A5174E1"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30" w:type="dxa"/>
            <w:tcBorders>
              <w:top w:val="nil"/>
              <w:left w:val="nil"/>
              <w:bottom w:val="single" w:sz="4" w:space="0" w:color="auto"/>
              <w:right w:val="single" w:sz="4" w:space="0" w:color="auto"/>
            </w:tcBorders>
            <w:shd w:val="clear" w:color="auto" w:fill="auto"/>
            <w:hideMark/>
          </w:tcPr>
          <w:p w14:paraId="31FDC131"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6EE94C64"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07247F22" w14:textId="77777777" w:rsidR="00207F20" w:rsidRPr="00C348D5"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35" w:type="dxa"/>
            <w:tcBorders>
              <w:top w:val="nil"/>
              <w:left w:val="nil"/>
              <w:bottom w:val="single" w:sz="4" w:space="0" w:color="auto"/>
              <w:right w:val="single" w:sz="4" w:space="0" w:color="auto"/>
            </w:tcBorders>
            <w:shd w:val="clear" w:color="auto" w:fill="auto"/>
            <w:vAlign w:val="center"/>
          </w:tcPr>
          <w:p w14:paraId="1E2DF6EC" w14:textId="36D1B8EF" w:rsidR="00207F20" w:rsidRPr="00C348D5" w:rsidRDefault="00207F20" w:rsidP="00C12BD8">
            <w:pPr>
              <w:widowControl/>
              <w:snapToGrid w:val="0"/>
              <w:jc w:val="left"/>
              <w:rPr>
                <w:rFonts w:eastAsiaTheme="minorHAnsi" w:cs="Times New Roman"/>
                <w:kern w:val="0"/>
                <w:sz w:val="18"/>
                <w:szCs w:val="18"/>
              </w:rPr>
            </w:pPr>
          </w:p>
        </w:tc>
      </w:tr>
      <w:tr w:rsidR="00207F20" w:rsidRPr="00C348D5" w14:paraId="6DD0ECE7" w14:textId="77777777" w:rsidTr="008F72DB">
        <w:tc>
          <w:tcPr>
            <w:tcW w:w="1300" w:type="dxa"/>
            <w:tcBorders>
              <w:top w:val="single" w:sz="4" w:space="0" w:color="auto"/>
              <w:left w:val="single" w:sz="4" w:space="0" w:color="auto"/>
              <w:right w:val="single" w:sz="4" w:space="0" w:color="auto"/>
            </w:tcBorders>
            <w:shd w:val="clear" w:color="auto" w:fill="auto"/>
            <w:vAlign w:val="center"/>
            <w:hideMark/>
          </w:tcPr>
          <w:p w14:paraId="4B184185" w14:textId="77777777" w:rsidR="00207F20" w:rsidRPr="00C348D5" w:rsidRDefault="00207F20" w:rsidP="00207F20">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C965BA3"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30" w:type="dxa"/>
            <w:tcBorders>
              <w:top w:val="nil"/>
              <w:left w:val="nil"/>
              <w:bottom w:val="single" w:sz="4" w:space="0" w:color="auto"/>
              <w:right w:val="single" w:sz="4" w:space="0" w:color="auto"/>
            </w:tcBorders>
            <w:shd w:val="clear" w:color="auto" w:fill="auto"/>
            <w:hideMark/>
          </w:tcPr>
          <w:p w14:paraId="2F4671A1" w14:textId="10CE7318" w:rsidR="00207F20"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w:t>
            </w:r>
            <w:r w:rsidR="00BD6B55">
              <w:rPr>
                <w:rFonts w:eastAsiaTheme="minorHAnsi" w:cs="Times New Roman"/>
                <w:kern w:val="0"/>
                <w:sz w:val="18"/>
                <w:szCs w:val="18"/>
              </w:rPr>
              <w:t>Pipelines</w:t>
            </w:r>
            <w:r w:rsidRPr="00537738">
              <w:rPr>
                <w:rFonts w:eastAsiaTheme="minorHAnsi" w:cs="Times New Roman"/>
                <w:kern w:val="0"/>
                <w:sz w:val="18"/>
                <w:szCs w:val="18"/>
              </w:rPr>
              <w:t xml:space="preserve"> checklist should also be checked (e.g. projects including construction of </w:t>
            </w:r>
            <w:r w:rsidR="00BD6B55">
              <w:rPr>
                <w:rFonts w:eastAsiaTheme="minorHAnsi" w:cs="Times New Roman"/>
                <w:kern w:val="0"/>
                <w:sz w:val="18"/>
                <w:szCs w:val="18"/>
              </w:rPr>
              <w:t>pipelines</w:t>
            </w:r>
            <w:r w:rsidRPr="00537738">
              <w:rPr>
                <w:rFonts w:eastAsiaTheme="minorHAnsi" w:cs="Times New Roman"/>
                <w:kern w:val="0"/>
                <w:sz w:val="18"/>
                <w:szCs w:val="18"/>
              </w:rPr>
              <w:t>).</w:t>
            </w:r>
          </w:p>
          <w:p w14:paraId="3C81F93E" w14:textId="77777777" w:rsidR="00BD6B55" w:rsidRDefault="00BD6B55" w:rsidP="00BD6B55">
            <w:pPr>
              <w:widowControl/>
              <w:snapToGrid w:val="0"/>
              <w:jc w:val="left"/>
              <w:rPr>
                <w:rFonts w:eastAsiaTheme="minorHAnsi" w:cs="Times New Roman"/>
                <w:kern w:val="0"/>
                <w:sz w:val="18"/>
                <w:szCs w:val="18"/>
              </w:rPr>
            </w:pPr>
            <w:r w:rsidRPr="00BD6B55">
              <w:rPr>
                <w:rFonts w:eastAsiaTheme="minorHAnsi" w:cs="Times New Roman" w:hint="eastAsia"/>
                <w:kern w:val="0"/>
                <w:sz w:val="18"/>
                <w:szCs w:val="18"/>
              </w:rPr>
              <w:t>②</w:t>
            </w:r>
            <w:r w:rsidRPr="00BD6B55">
              <w:rPr>
                <w:rFonts w:eastAsiaTheme="minorHAnsi" w:cs="Times New Roman"/>
                <w:kern w:val="0"/>
                <w:sz w:val="18"/>
                <w:szCs w:val="18"/>
              </w:rPr>
              <w:t xml:space="preserve"> Where necessary, pertinent items described in the Forestry Projects checklist should also be checked (e.g.</w:t>
            </w:r>
            <w:r>
              <w:rPr>
                <w:rFonts w:eastAsiaTheme="minorHAnsi" w:cs="Times New Roman"/>
                <w:kern w:val="0"/>
                <w:sz w:val="18"/>
                <w:szCs w:val="18"/>
              </w:rPr>
              <w:t xml:space="preserve"> </w:t>
            </w:r>
            <w:r w:rsidRPr="00BD6B55">
              <w:rPr>
                <w:rFonts w:eastAsiaTheme="minorHAnsi" w:cs="Times New Roman"/>
                <w:kern w:val="0"/>
                <w:sz w:val="18"/>
                <w:szCs w:val="18"/>
              </w:rPr>
              <w:t>projects including large areas of deforestation).</w:t>
            </w:r>
          </w:p>
          <w:p w14:paraId="61438B80" w14:textId="77777777" w:rsidR="00BD6B55" w:rsidRPr="00BD6B55" w:rsidRDefault="00BD6B55" w:rsidP="00BD6B55">
            <w:pPr>
              <w:widowControl/>
              <w:snapToGrid w:val="0"/>
              <w:jc w:val="left"/>
              <w:rPr>
                <w:rFonts w:eastAsiaTheme="minorHAnsi" w:cs="Times New Roman"/>
                <w:kern w:val="0"/>
                <w:sz w:val="18"/>
                <w:szCs w:val="18"/>
              </w:rPr>
            </w:pPr>
            <w:r w:rsidRPr="00BD6B55">
              <w:rPr>
                <w:rFonts w:eastAsiaTheme="minorHAnsi" w:cs="Times New Roman" w:hint="eastAsia"/>
                <w:kern w:val="0"/>
                <w:sz w:val="18"/>
                <w:szCs w:val="18"/>
              </w:rPr>
              <w:t>③</w:t>
            </w:r>
            <w:r w:rsidRPr="00BD6B55">
              <w:rPr>
                <w:rFonts w:eastAsiaTheme="minorHAnsi" w:cs="Times New Roman"/>
                <w:kern w:val="0"/>
                <w:sz w:val="18"/>
                <w:szCs w:val="18"/>
              </w:rPr>
              <w:t xml:space="preserve"> Where necessary, pertinent items described in the Roads, Railways and Bridges checklist should also be</w:t>
            </w:r>
            <w:r>
              <w:rPr>
                <w:rFonts w:eastAsiaTheme="minorHAnsi" w:cs="Times New Roman"/>
                <w:kern w:val="0"/>
                <w:sz w:val="18"/>
                <w:szCs w:val="18"/>
              </w:rPr>
              <w:t xml:space="preserve"> </w:t>
            </w:r>
            <w:r w:rsidRPr="00BD6B55">
              <w:rPr>
                <w:rFonts w:eastAsiaTheme="minorHAnsi" w:cs="Times New Roman"/>
                <w:kern w:val="0"/>
                <w:sz w:val="18"/>
                <w:szCs w:val="18"/>
              </w:rPr>
              <w:t>checked (e.g. projects including construction of roads railways and bridges).</w:t>
            </w:r>
          </w:p>
          <w:p w14:paraId="774B8E61" w14:textId="77777777" w:rsidR="00BD6B55" w:rsidRPr="00BD6B55" w:rsidRDefault="00BD6B55" w:rsidP="00BD6B55">
            <w:pPr>
              <w:widowControl/>
              <w:snapToGrid w:val="0"/>
              <w:jc w:val="left"/>
              <w:rPr>
                <w:rFonts w:eastAsiaTheme="minorHAnsi" w:cs="Times New Roman"/>
                <w:kern w:val="0"/>
                <w:sz w:val="18"/>
                <w:szCs w:val="18"/>
              </w:rPr>
            </w:pPr>
            <w:r w:rsidRPr="00BD6B55">
              <w:rPr>
                <w:rFonts w:eastAsiaTheme="minorHAnsi" w:cs="Times New Roman" w:hint="eastAsia"/>
                <w:kern w:val="0"/>
                <w:sz w:val="18"/>
                <w:szCs w:val="18"/>
              </w:rPr>
              <w:lastRenderedPageBreak/>
              <w:t>④</w:t>
            </w:r>
            <w:r w:rsidRPr="00BD6B55">
              <w:rPr>
                <w:rFonts w:eastAsiaTheme="minorHAnsi" w:cs="Times New Roman"/>
                <w:kern w:val="0"/>
                <w:sz w:val="18"/>
                <w:szCs w:val="18"/>
              </w:rPr>
              <w:t xml:space="preserve"> In the case of offshore oil and gas development projects, where necessary, pertinent items described in</w:t>
            </w:r>
            <w:r>
              <w:rPr>
                <w:rFonts w:eastAsiaTheme="minorHAnsi" w:cs="Times New Roman"/>
                <w:kern w:val="0"/>
                <w:sz w:val="18"/>
                <w:szCs w:val="18"/>
              </w:rPr>
              <w:t xml:space="preserve"> </w:t>
            </w:r>
            <w:r w:rsidRPr="00BD6B55">
              <w:rPr>
                <w:rFonts w:eastAsiaTheme="minorHAnsi" w:cs="Times New Roman"/>
                <w:kern w:val="0"/>
                <w:sz w:val="18"/>
                <w:szCs w:val="18"/>
              </w:rPr>
              <w:t>the Ports and Harbors checklist should also be checked (e.g. projects including construction of ports and</w:t>
            </w:r>
            <w:r>
              <w:rPr>
                <w:rFonts w:eastAsiaTheme="minorHAnsi" w:cs="Times New Roman"/>
                <w:kern w:val="0"/>
                <w:sz w:val="18"/>
                <w:szCs w:val="18"/>
              </w:rPr>
              <w:t xml:space="preserve"> </w:t>
            </w:r>
            <w:r w:rsidRPr="00BD6B55">
              <w:rPr>
                <w:rFonts w:eastAsiaTheme="minorHAnsi" w:cs="Times New Roman"/>
                <w:kern w:val="0"/>
                <w:sz w:val="18"/>
                <w:szCs w:val="18"/>
              </w:rPr>
              <w:t>harbors).</w:t>
            </w:r>
          </w:p>
        </w:tc>
        <w:tc>
          <w:tcPr>
            <w:tcW w:w="2835" w:type="dxa"/>
            <w:tcBorders>
              <w:top w:val="nil"/>
              <w:left w:val="nil"/>
              <w:bottom w:val="single" w:sz="4" w:space="0" w:color="auto"/>
              <w:right w:val="single" w:sz="4" w:space="0" w:color="auto"/>
            </w:tcBorders>
            <w:shd w:val="clear" w:color="auto" w:fill="auto"/>
          </w:tcPr>
          <w:p w14:paraId="28A21A1F" w14:textId="26B066DB" w:rsidR="00207F20" w:rsidRPr="00C348D5" w:rsidRDefault="00207F20" w:rsidP="00C12BD8">
            <w:pPr>
              <w:widowControl/>
              <w:snapToGrid w:val="0"/>
              <w:jc w:val="left"/>
              <w:rPr>
                <w:rFonts w:eastAsiaTheme="minorHAnsi" w:cs="Times New Roman"/>
                <w:kern w:val="0"/>
                <w:sz w:val="18"/>
                <w:szCs w:val="18"/>
              </w:rPr>
            </w:pPr>
          </w:p>
        </w:tc>
      </w:tr>
      <w:tr w:rsidR="00207F20" w:rsidRPr="00C348D5" w14:paraId="02CA5650" w14:textId="77777777" w:rsidTr="008F72DB">
        <w:tc>
          <w:tcPr>
            <w:tcW w:w="1300" w:type="dxa"/>
            <w:tcBorders>
              <w:left w:val="single" w:sz="4" w:space="0" w:color="auto"/>
              <w:bottom w:val="single" w:sz="4" w:space="0" w:color="000000"/>
              <w:right w:val="single" w:sz="4" w:space="0" w:color="auto"/>
            </w:tcBorders>
            <w:shd w:val="clear" w:color="auto" w:fill="auto"/>
            <w:vAlign w:val="center"/>
            <w:hideMark/>
          </w:tcPr>
          <w:p w14:paraId="031D4B5D" w14:textId="77777777" w:rsidR="00207F20" w:rsidRPr="00C348D5" w:rsidRDefault="00207F20" w:rsidP="00207F2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5E0E290" w14:textId="77777777" w:rsidR="00207F20" w:rsidRPr="00C348D5" w:rsidRDefault="00207F20" w:rsidP="00207F20">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30" w:type="dxa"/>
            <w:tcBorders>
              <w:top w:val="nil"/>
              <w:left w:val="nil"/>
              <w:bottom w:val="single" w:sz="4" w:space="0" w:color="auto"/>
              <w:right w:val="single" w:sz="4" w:space="0" w:color="auto"/>
            </w:tcBorders>
            <w:shd w:val="clear" w:color="auto" w:fill="auto"/>
            <w:hideMark/>
          </w:tcPr>
          <w:p w14:paraId="6F60757F" w14:textId="77777777" w:rsidR="00207F20" w:rsidRPr="00537738" w:rsidRDefault="00207F20" w:rsidP="00207F2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6288690B" w14:textId="41CD7C41" w:rsidR="00207F20" w:rsidRPr="00C348D5" w:rsidRDefault="00207F20" w:rsidP="00207F20">
            <w:pPr>
              <w:widowControl/>
              <w:snapToGrid w:val="0"/>
              <w:jc w:val="left"/>
              <w:rPr>
                <w:rFonts w:eastAsiaTheme="minorHAnsi" w:cs="Times New Roman"/>
                <w:kern w:val="0"/>
                <w:sz w:val="18"/>
                <w:szCs w:val="18"/>
              </w:rPr>
            </w:pPr>
          </w:p>
        </w:tc>
        <w:tc>
          <w:tcPr>
            <w:tcW w:w="2835" w:type="dxa"/>
            <w:tcBorders>
              <w:top w:val="nil"/>
              <w:left w:val="nil"/>
              <w:bottom w:val="single" w:sz="4" w:space="0" w:color="auto"/>
              <w:right w:val="single" w:sz="4" w:space="0" w:color="auto"/>
            </w:tcBorders>
            <w:shd w:val="clear" w:color="auto" w:fill="auto"/>
          </w:tcPr>
          <w:p w14:paraId="2632B805" w14:textId="1748533A" w:rsidR="00207F20" w:rsidRPr="00C348D5" w:rsidRDefault="00207F20" w:rsidP="00207F20">
            <w:pPr>
              <w:widowControl/>
              <w:snapToGrid w:val="0"/>
              <w:jc w:val="left"/>
              <w:rPr>
                <w:rFonts w:eastAsiaTheme="minorHAnsi" w:cs="Times New Roman"/>
                <w:kern w:val="0"/>
                <w:sz w:val="18"/>
                <w:szCs w:val="18"/>
              </w:rPr>
            </w:pPr>
          </w:p>
        </w:tc>
      </w:tr>
    </w:tbl>
    <w:p w14:paraId="275DDAE9" w14:textId="0FBAA2AD"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7A7397">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193788">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193788">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7A7397">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56A3D7B0"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97C7" w14:textId="77777777" w:rsidR="00482796" w:rsidRDefault="00482796" w:rsidP="00751CFC">
      <w:r>
        <w:separator/>
      </w:r>
    </w:p>
  </w:endnote>
  <w:endnote w:type="continuationSeparator" w:id="0">
    <w:p w14:paraId="27684E2C" w14:textId="77777777" w:rsidR="00482796" w:rsidRDefault="00482796"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DB91" w14:textId="77777777" w:rsidR="00482796" w:rsidRDefault="00482796" w:rsidP="00751CFC">
      <w:r>
        <w:separator/>
      </w:r>
    </w:p>
  </w:footnote>
  <w:footnote w:type="continuationSeparator" w:id="0">
    <w:p w14:paraId="0DBB0B41" w14:textId="77777777" w:rsidR="00482796" w:rsidRDefault="00482796"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9BC4" w14:textId="02726A52" w:rsidR="00751CFC" w:rsidRDefault="00751CFC" w:rsidP="00751CFC">
    <w:pPr>
      <w:snapToGrid w:val="0"/>
    </w:pPr>
    <w:r>
      <w:rPr>
        <w:rFonts w:hint="eastAsia"/>
      </w:rPr>
      <w:t>E</w:t>
    </w:r>
    <w:r>
      <w:t xml:space="preserve">nvironmental Checklist: </w:t>
    </w:r>
    <w:r w:rsidR="004C1178" w:rsidRPr="004C1178">
      <w:t>2. Oil and Natural Gas Development</w:t>
    </w:r>
    <w:r>
      <w:t xml:space="preserve"> (</w:t>
    </w:r>
    <w:r>
      <w:fldChar w:fldCharType="begin"/>
    </w:r>
    <w:r>
      <w:instrText>PAGE   \* MERGEFORMAT</w:instrText>
    </w:r>
    <w:r>
      <w:fldChar w:fldCharType="separate"/>
    </w:r>
    <w:r w:rsidR="00B64972">
      <w:rPr>
        <w:noProof/>
      </w:rPr>
      <w:t>10</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0490"/>
    <w:rsid w:val="000059AC"/>
    <w:rsid w:val="00021D04"/>
    <w:rsid w:val="00084E66"/>
    <w:rsid w:val="000A6607"/>
    <w:rsid w:val="000B1721"/>
    <w:rsid w:val="000B370D"/>
    <w:rsid w:val="000C371F"/>
    <w:rsid w:val="000D2035"/>
    <w:rsid w:val="000F5FB5"/>
    <w:rsid w:val="00121B13"/>
    <w:rsid w:val="00127E29"/>
    <w:rsid w:val="0015055D"/>
    <w:rsid w:val="00173253"/>
    <w:rsid w:val="00183EBA"/>
    <w:rsid w:val="001845A1"/>
    <w:rsid w:val="00186BCB"/>
    <w:rsid w:val="00193788"/>
    <w:rsid w:val="001D24FE"/>
    <w:rsid w:val="001F39F6"/>
    <w:rsid w:val="00207F20"/>
    <w:rsid w:val="00234657"/>
    <w:rsid w:val="00255B8C"/>
    <w:rsid w:val="00284877"/>
    <w:rsid w:val="002971DC"/>
    <w:rsid w:val="00352167"/>
    <w:rsid w:val="003706BB"/>
    <w:rsid w:val="00382697"/>
    <w:rsid w:val="003B59F8"/>
    <w:rsid w:val="003D61B5"/>
    <w:rsid w:val="003E741A"/>
    <w:rsid w:val="00465048"/>
    <w:rsid w:val="00466CE5"/>
    <w:rsid w:val="00482796"/>
    <w:rsid w:val="0048364E"/>
    <w:rsid w:val="004C1178"/>
    <w:rsid w:val="004D3781"/>
    <w:rsid w:val="0050677F"/>
    <w:rsid w:val="005069EA"/>
    <w:rsid w:val="0051232C"/>
    <w:rsid w:val="0052434D"/>
    <w:rsid w:val="00537738"/>
    <w:rsid w:val="0054184A"/>
    <w:rsid w:val="005775DE"/>
    <w:rsid w:val="00584F62"/>
    <w:rsid w:val="00594D61"/>
    <w:rsid w:val="005B1D6D"/>
    <w:rsid w:val="005C7961"/>
    <w:rsid w:val="005E1163"/>
    <w:rsid w:val="005E2100"/>
    <w:rsid w:val="005F6D99"/>
    <w:rsid w:val="006107BF"/>
    <w:rsid w:val="006470E8"/>
    <w:rsid w:val="006F3B8D"/>
    <w:rsid w:val="00722B2C"/>
    <w:rsid w:val="007444A3"/>
    <w:rsid w:val="00751CFC"/>
    <w:rsid w:val="00753783"/>
    <w:rsid w:val="00765CCA"/>
    <w:rsid w:val="007704D3"/>
    <w:rsid w:val="00786D8A"/>
    <w:rsid w:val="007A7397"/>
    <w:rsid w:val="007C6674"/>
    <w:rsid w:val="007F22D9"/>
    <w:rsid w:val="007F2816"/>
    <w:rsid w:val="00830FAE"/>
    <w:rsid w:val="008553AB"/>
    <w:rsid w:val="00856BBC"/>
    <w:rsid w:val="00871246"/>
    <w:rsid w:val="00897BE0"/>
    <w:rsid w:val="008A4946"/>
    <w:rsid w:val="008F72DB"/>
    <w:rsid w:val="00901B57"/>
    <w:rsid w:val="00972718"/>
    <w:rsid w:val="00976AFC"/>
    <w:rsid w:val="009810BE"/>
    <w:rsid w:val="0099460E"/>
    <w:rsid w:val="009F42F5"/>
    <w:rsid w:val="00A146A1"/>
    <w:rsid w:val="00A66223"/>
    <w:rsid w:val="00A716F5"/>
    <w:rsid w:val="00A773B6"/>
    <w:rsid w:val="00A8201C"/>
    <w:rsid w:val="00A84FEF"/>
    <w:rsid w:val="00AC20CD"/>
    <w:rsid w:val="00AC38E8"/>
    <w:rsid w:val="00AC4F3B"/>
    <w:rsid w:val="00AC5E80"/>
    <w:rsid w:val="00AC6C50"/>
    <w:rsid w:val="00B10527"/>
    <w:rsid w:val="00B50BE7"/>
    <w:rsid w:val="00B64972"/>
    <w:rsid w:val="00BD6A38"/>
    <w:rsid w:val="00BD6B55"/>
    <w:rsid w:val="00BE24C8"/>
    <w:rsid w:val="00C074AA"/>
    <w:rsid w:val="00C076EB"/>
    <w:rsid w:val="00C112C3"/>
    <w:rsid w:val="00C12BD8"/>
    <w:rsid w:val="00C1621B"/>
    <w:rsid w:val="00C348D5"/>
    <w:rsid w:val="00C665D9"/>
    <w:rsid w:val="00CA61F7"/>
    <w:rsid w:val="00CD7EFF"/>
    <w:rsid w:val="00D124B2"/>
    <w:rsid w:val="00D20233"/>
    <w:rsid w:val="00D947C9"/>
    <w:rsid w:val="00DE6ACB"/>
    <w:rsid w:val="00DE7D9A"/>
    <w:rsid w:val="00E04834"/>
    <w:rsid w:val="00E534C6"/>
    <w:rsid w:val="00E54898"/>
    <w:rsid w:val="00E67EBE"/>
    <w:rsid w:val="00E87239"/>
    <w:rsid w:val="00EA130D"/>
    <w:rsid w:val="00EE57F4"/>
    <w:rsid w:val="00F16DBF"/>
    <w:rsid w:val="00F4517B"/>
    <w:rsid w:val="00F5622B"/>
    <w:rsid w:val="00F64BA4"/>
    <w:rsid w:val="00F65682"/>
    <w:rsid w:val="00F676EC"/>
    <w:rsid w:val="00FB2A5B"/>
    <w:rsid w:val="00FB6BF0"/>
    <w:rsid w:val="00FC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B10570"/>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207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F2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7EBE"/>
    <w:rPr>
      <w:sz w:val="18"/>
      <w:szCs w:val="18"/>
    </w:rPr>
  </w:style>
  <w:style w:type="paragraph" w:styleId="ab">
    <w:name w:val="annotation text"/>
    <w:basedOn w:val="a"/>
    <w:link w:val="ac"/>
    <w:uiPriority w:val="99"/>
    <w:unhideWhenUsed/>
    <w:rsid w:val="00E67EBE"/>
    <w:pPr>
      <w:jc w:val="left"/>
    </w:pPr>
  </w:style>
  <w:style w:type="character" w:customStyle="1" w:styleId="ac">
    <w:name w:val="コメント文字列 (文字)"/>
    <w:basedOn w:val="a0"/>
    <w:link w:val="ab"/>
    <w:uiPriority w:val="99"/>
    <w:rsid w:val="00E67EBE"/>
  </w:style>
  <w:style w:type="paragraph" w:styleId="ad">
    <w:name w:val="annotation subject"/>
    <w:basedOn w:val="ab"/>
    <w:next w:val="ab"/>
    <w:link w:val="ae"/>
    <w:uiPriority w:val="99"/>
    <w:semiHidden/>
    <w:unhideWhenUsed/>
    <w:rsid w:val="00E67EBE"/>
    <w:rPr>
      <w:b/>
      <w:bCs/>
    </w:rPr>
  </w:style>
  <w:style w:type="character" w:customStyle="1" w:styleId="ae">
    <w:name w:val="コメント内容 (文字)"/>
    <w:basedOn w:val="ac"/>
    <w:link w:val="ad"/>
    <w:uiPriority w:val="99"/>
    <w:semiHidden/>
    <w:rsid w:val="00E6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 w:id="8726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53C4A72-9E6F-4690-9983-1150DEBEC52B}"/>
</file>

<file path=customXml/itemProps2.xml><?xml version="1.0" encoding="utf-8"?>
<ds:datastoreItem xmlns:ds="http://schemas.openxmlformats.org/officeDocument/2006/customXml" ds:itemID="{38A11B02-1C6C-4D1D-83D0-B8C63C6D7296}"/>
</file>

<file path=customXml/itemProps3.xml><?xml version="1.0" encoding="utf-8"?>
<ds:datastoreItem xmlns:ds="http://schemas.openxmlformats.org/officeDocument/2006/customXml" ds:itemID="{D042CBA5-9D96-44CB-83EF-DB987A408626}"/>
</file>

<file path=customXml/itemProps4.xml><?xml version="1.0" encoding="utf-8"?>
<ds:datastoreItem xmlns:ds="http://schemas.openxmlformats.org/officeDocument/2006/customXml" ds:itemID="{84E45CDF-EE90-4FD8-94F5-619C3DD41DB8}"/>
</file>

<file path=customXml/itemProps5.xml><?xml version="1.0" encoding="utf-8"?>
<ds:datastoreItem xmlns:ds="http://schemas.openxmlformats.org/officeDocument/2006/customXml" ds:itemID="{D3E80DB9-014A-46AB-AF21-0CE44B270946}"/>
</file>

<file path=docProps/app.xml><?xml version="1.0" encoding="utf-8"?>
<Properties xmlns="http://schemas.openxmlformats.org/officeDocument/2006/extended-properties" xmlns:vt="http://schemas.openxmlformats.org/officeDocument/2006/docPropsVTypes">
  <Template>Normal.dotm</Template>
  <TotalTime>697</TotalTime>
  <Pages>10</Pages>
  <Words>3483</Words>
  <Characters>19858</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52</cp:revision>
  <cp:lastPrinted>2022-07-11T02:33:00Z</cp:lastPrinted>
  <dcterms:created xsi:type="dcterms:W3CDTF">2022-07-06T06:34:00Z</dcterms:created>
  <dcterms:modified xsi:type="dcterms:W3CDTF">2022-08-19T00:41:00Z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